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46430" w14:textId="361AE1E9" w:rsidR="00BE2233" w:rsidRPr="002B73E7" w:rsidRDefault="009232BC" w:rsidP="00215F2D">
      <w:pPr>
        <w:spacing w:after="0" w:line="240" w:lineRule="auto"/>
        <w:jc w:val="center"/>
        <w:rPr>
          <w:rFonts w:ascii="Poppins" w:eastAsia="Arial" w:hAnsi="Poppins" w:cs="Poppins"/>
          <w:b/>
          <w:bCs/>
          <w:color w:val="4472C4" w:themeColor="accent1"/>
          <w:sz w:val="32"/>
          <w:szCs w:val="28"/>
        </w:rPr>
      </w:pPr>
      <w:r w:rsidRPr="002B73E7">
        <w:rPr>
          <w:rFonts w:ascii="Poppins" w:eastAsia="Arial" w:hAnsi="Poppins" w:cs="Poppins"/>
          <w:b/>
          <w:bCs/>
          <w:color w:val="4472C4" w:themeColor="accent1"/>
          <w:sz w:val="32"/>
          <w:szCs w:val="28"/>
        </w:rPr>
        <w:t>PLAN INTERNATIONAL BANGLADESH</w:t>
      </w:r>
    </w:p>
    <w:p w14:paraId="560E30A0" w14:textId="74BF90E0" w:rsidR="009232BC" w:rsidRPr="002B73E7" w:rsidRDefault="009232BC" w:rsidP="003062AF">
      <w:pPr>
        <w:spacing w:after="0" w:line="276" w:lineRule="auto"/>
        <w:jc w:val="center"/>
        <w:rPr>
          <w:rFonts w:ascii="Arial" w:hAnsi="Arial" w:cs="Arial"/>
          <w:b/>
          <w:sz w:val="20"/>
        </w:rPr>
      </w:pPr>
      <w:r w:rsidRPr="002B73E7">
        <w:rPr>
          <w:rFonts w:ascii="Arial" w:eastAsia="Arial" w:hAnsi="Arial" w:cs="Arial"/>
          <w:b/>
          <w:bCs/>
          <w:sz w:val="28"/>
          <w:szCs w:val="28"/>
        </w:rPr>
        <w:t>Terms of Reference (</w:t>
      </w:r>
      <w:proofErr w:type="spellStart"/>
      <w:r w:rsidRPr="002B73E7">
        <w:rPr>
          <w:rFonts w:ascii="Arial" w:eastAsia="Arial" w:hAnsi="Arial" w:cs="Arial"/>
          <w:b/>
          <w:bCs/>
          <w:sz w:val="28"/>
          <w:szCs w:val="28"/>
        </w:rPr>
        <w:t>ToR</w:t>
      </w:r>
      <w:proofErr w:type="spellEnd"/>
      <w:r w:rsidRPr="002B73E7">
        <w:rPr>
          <w:rFonts w:ascii="Arial" w:eastAsia="Arial" w:hAnsi="Arial" w:cs="Arial"/>
          <w:b/>
          <w:bCs/>
          <w:sz w:val="28"/>
          <w:szCs w:val="28"/>
        </w:rPr>
        <w:t>) for</w:t>
      </w:r>
      <w:r w:rsidRPr="002B73E7">
        <w:rPr>
          <w:rFonts w:ascii="Arial" w:eastAsia="Arial" w:hAnsi="Arial" w:cs="Arial"/>
          <w:b/>
          <w:bCs/>
          <w:sz w:val="28"/>
          <w:szCs w:val="28"/>
        </w:rPr>
        <w:br/>
      </w:r>
      <w:r w:rsidR="003062AF" w:rsidRPr="002B73E7">
        <w:rPr>
          <w:rFonts w:ascii="Arial" w:hAnsi="Arial" w:cs="Arial"/>
          <w:b/>
          <w:sz w:val="20"/>
        </w:rPr>
        <w:t xml:space="preserve">Interactive </w:t>
      </w:r>
      <w:r w:rsidRPr="002B73E7">
        <w:rPr>
          <w:rFonts w:ascii="Arial" w:hAnsi="Arial" w:cs="Arial"/>
          <w:b/>
          <w:sz w:val="20"/>
        </w:rPr>
        <w:t>Animation tool</w:t>
      </w:r>
      <w:r w:rsidR="003062AF" w:rsidRPr="002B73E7">
        <w:rPr>
          <w:rFonts w:ascii="Arial" w:hAnsi="Arial" w:cs="Arial"/>
          <w:b/>
          <w:sz w:val="20"/>
        </w:rPr>
        <w:t xml:space="preserve"> on Partnership</w:t>
      </w:r>
      <w:r w:rsidRPr="002B73E7">
        <w:rPr>
          <w:rFonts w:ascii="Arial" w:hAnsi="Arial" w:cs="Arial"/>
          <w:b/>
          <w:sz w:val="20"/>
        </w:rPr>
        <w:t xml:space="preserve"> Framework</w:t>
      </w:r>
      <w:r w:rsidR="003062AF" w:rsidRPr="002B73E7">
        <w:rPr>
          <w:rFonts w:ascii="Arial" w:hAnsi="Arial" w:cs="Arial"/>
          <w:b/>
          <w:sz w:val="20"/>
        </w:rPr>
        <w:t xml:space="preserve"> Guided by </w:t>
      </w:r>
      <w:r w:rsidR="003062AF" w:rsidRPr="002B73E7">
        <w:rPr>
          <w:rFonts w:ascii="Arial" w:hAnsi="Arial" w:cs="Arial"/>
          <w:b/>
          <w:sz w:val="20"/>
        </w:rPr>
        <w:br/>
        <w:t xml:space="preserve">Plan Core Values and </w:t>
      </w:r>
      <w:r w:rsidRPr="002B73E7">
        <w:rPr>
          <w:rFonts w:ascii="Arial" w:hAnsi="Arial" w:cs="Arial"/>
          <w:b/>
          <w:sz w:val="20"/>
        </w:rPr>
        <w:t>Feminist</w:t>
      </w:r>
      <w:r w:rsidR="003062AF" w:rsidRPr="002B73E7">
        <w:rPr>
          <w:rFonts w:ascii="Arial" w:hAnsi="Arial" w:cs="Arial"/>
          <w:b/>
          <w:sz w:val="20"/>
        </w:rPr>
        <w:t xml:space="preserve"> </w:t>
      </w:r>
      <w:r w:rsidRPr="002B73E7">
        <w:rPr>
          <w:rFonts w:ascii="Arial" w:hAnsi="Arial" w:cs="Arial"/>
          <w:b/>
          <w:sz w:val="20"/>
        </w:rPr>
        <w:t>Leadership principles</w:t>
      </w:r>
    </w:p>
    <w:p w14:paraId="2D7F6514" w14:textId="0E7DDDFC" w:rsidR="00A94A21" w:rsidRPr="002B73E7" w:rsidRDefault="00A94A21" w:rsidP="00215F2D">
      <w:pPr>
        <w:pBdr>
          <w:top w:val="single" w:sz="12" w:space="1" w:color="auto"/>
        </w:pBdr>
        <w:spacing w:after="120" w:line="240" w:lineRule="auto"/>
        <w:rPr>
          <w:rFonts w:ascii="Arial" w:eastAsia="Arial" w:hAnsi="Arial" w:cs="Arial"/>
          <w:b/>
          <w:bCs/>
          <w:sz w:val="10"/>
          <w:szCs w:val="10"/>
        </w:rPr>
      </w:pPr>
      <w:bookmarkStart w:id="0" w:name="_Hlk44270641"/>
    </w:p>
    <w:bookmarkEnd w:id="0"/>
    <w:p w14:paraId="3092EC9E" w14:textId="4CADA400" w:rsidR="005E386D" w:rsidRPr="002B73E7" w:rsidRDefault="005E386D" w:rsidP="005E386D">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 ABOUT PLAN INTERNATIONAL:</w:t>
      </w:r>
    </w:p>
    <w:p w14:paraId="21C839F0" w14:textId="476EA266" w:rsidR="00820C33" w:rsidRPr="002B73E7" w:rsidRDefault="00820C33" w:rsidP="00820C33">
      <w:pPr>
        <w:spacing w:after="120" w:line="240" w:lineRule="auto"/>
        <w:jc w:val="both"/>
        <w:rPr>
          <w:rFonts w:ascii="Arial" w:eastAsia="Arial" w:hAnsi="Arial" w:cs="Arial"/>
        </w:rPr>
      </w:pPr>
      <w:r w:rsidRPr="002B73E7">
        <w:rPr>
          <w:rFonts w:ascii="Arial" w:eastAsia="Arial" w:hAnsi="Arial" w:cs="Arial"/>
        </w:rPr>
        <w:t>We strive to advance children’s rights and equality for girls all over the world. As an independent development and humanitarian organization, we work alongside children, young people, our supporters, and partners to tackle the root causes of the challenges facing girls and all vulnerable children. We support children’s rights from birth until they reach adulthood and enable children to prepare for and respond to crises and adversity. We drive changes in practice and policy at local, national, and global levels using our reach, experience, and knowledge. For over 80 years, we have been building powerful partnerships for children, and we are active in over 75 countries.</w:t>
      </w:r>
    </w:p>
    <w:p w14:paraId="19637D43" w14:textId="02B59B4A" w:rsidR="00820C33" w:rsidRPr="002B73E7" w:rsidRDefault="00820C33" w:rsidP="00820C33">
      <w:pPr>
        <w:spacing w:after="120" w:line="240" w:lineRule="auto"/>
        <w:jc w:val="both"/>
        <w:rPr>
          <w:rFonts w:ascii="Arial" w:eastAsia="Arial" w:hAnsi="Arial" w:cs="Arial"/>
        </w:rPr>
      </w:pPr>
      <w:r w:rsidRPr="002B73E7">
        <w:rPr>
          <w:rFonts w:ascii="Arial" w:eastAsia="Arial" w:hAnsi="Arial" w:cs="Arial"/>
        </w:rPr>
        <w:t xml:space="preserve">Plan International has been working in Bangladesh since 1993. </w:t>
      </w:r>
      <w:r w:rsidR="007C767F" w:rsidRPr="002B73E7">
        <w:rPr>
          <w:rStyle w:val="normaltextrun"/>
          <w:rFonts w:ascii="Arial" w:hAnsi="Arial" w:cs="Arial"/>
          <w:color w:val="000000"/>
          <w:shd w:val="clear" w:color="auto" w:fill="FFFFFF"/>
        </w:rPr>
        <w:t>Plan International Bangladesh has the country office</w:t>
      </w:r>
      <w:r w:rsidR="00215F2D" w:rsidRPr="002B73E7">
        <w:rPr>
          <w:rStyle w:val="normaltextrun"/>
          <w:rFonts w:ascii="Arial" w:hAnsi="Arial" w:cs="Arial"/>
          <w:color w:val="000000"/>
          <w:shd w:val="clear" w:color="auto" w:fill="FFFFFF"/>
        </w:rPr>
        <w:t xml:space="preserve"> (BCO)</w:t>
      </w:r>
      <w:r w:rsidR="007C767F" w:rsidRPr="002B73E7">
        <w:rPr>
          <w:rStyle w:val="normaltextrun"/>
          <w:rFonts w:ascii="Arial" w:hAnsi="Arial" w:cs="Arial"/>
          <w:color w:val="000000"/>
          <w:shd w:val="clear" w:color="auto" w:fill="FFFFFF"/>
        </w:rPr>
        <w:t xml:space="preserve"> in Dhaka, from where we are operating projects in Dhaka, Rangpur, Barisal</w:t>
      </w:r>
      <w:r w:rsidR="003B00B6" w:rsidRPr="002B73E7">
        <w:rPr>
          <w:rStyle w:val="normaltextrun"/>
          <w:rFonts w:ascii="Arial" w:hAnsi="Arial" w:cs="Arial"/>
          <w:color w:val="000000"/>
          <w:shd w:val="clear" w:color="auto" w:fill="FFFFFF"/>
        </w:rPr>
        <w:t>, Sylhet</w:t>
      </w:r>
      <w:r w:rsidR="007C767F" w:rsidRPr="002B73E7">
        <w:rPr>
          <w:rStyle w:val="normaltextrun"/>
          <w:rFonts w:ascii="Arial" w:hAnsi="Arial" w:cs="Arial"/>
          <w:color w:val="000000"/>
          <w:shd w:val="clear" w:color="auto" w:fill="FFFFFF"/>
        </w:rPr>
        <w:t xml:space="preserve"> and Chittagong divisions. Since 2017, we have a strong presence at Cox’s Bazar district</w:t>
      </w:r>
      <w:r w:rsidR="006919E4" w:rsidRPr="002B73E7">
        <w:rPr>
          <w:rStyle w:val="normaltextrun"/>
          <w:rFonts w:ascii="Arial" w:hAnsi="Arial" w:cs="Arial"/>
          <w:color w:val="000000"/>
          <w:shd w:val="clear" w:color="auto" w:fill="FFFFFF"/>
        </w:rPr>
        <w:t xml:space="preserve"> and Dhaka Urban</w:t>
      </w:r>
      <w:r w:rsidR="003B7569" w:rsidRPr="002B73E7">
        <w:rPr>
          <w:rStyle w:val="normaltextrun"/>
          <w:rFonts w:ascii="Arial" w:hAnsi="Arial" w:cs="Arial"/>
          <w:color w:val="000000"/>
          <w:shd w:val="clear" w:color="auto" w:fill="FFFFFF"/>
        </w:rPr>
        <w:t>,</w:t>
      </w:r>
      <w:r w:rsidR="007C767F" w:rsidRPr="002B73E7">
        <w:rPr>
          <w:rStyle w:val="normaltextrun"/>
          <w:rFonts w:ascii="Arial" w:hAnsi="Arial" w:cs="Arial"/>
          <w:color w:val="000000"/>
          <w:shd w:val="clear" w:color="auto" w:fill="FFFFFF"/>
        </w:rPr>
        <w:t xml:space="preserve"> we have more field offices at </w:t>
      </w:r>
      <w:proofErr w:type="spellStart"/>
      <w:r w:rsidR="007C767F" w:rsidRPr="002B73E7">
        <w:rPr>
          <w:rStyle w:val="normaltextrun"/>
          <w:rFonts w:ascii="Arial" w:hAnsi="Arial" w:cs="Arial"/>
          <w:color w:val="000000"/>
          <w:shd w:val="clear" w:color="auto" w:fill="FFFFFF"/>
        </w:rPr>
        <w:t>Ukhiya</w:t>
      </w:r>
      <w:proofErr w:type="spellEnd"/>
      <w:r w:rsidR="007C767F" w:rsidRPr="002B73E7">
        <w:rPr>
          <w:rStyle w:val="normaltextrun"/>
          <w:rFonts w:ascii="Arial" w:hAnsi="Arial" w:cs="Arial"/>
          <w:color w:val="000000"/>
          <w:shd w:val="clear" w:color="auto" w:fill="FFFFFF"/>
        </w:rPr>
        <w:t xml:space="preserve">. </w:t>
      </w:r>
      <w:r w:rsidRPr="002B73E7">
        <w:rPr>
          <w:rFonts w:ascii="Arial" w:eastAsia="Arial" w:hAnsi="Arial" w:cs="Arial"/>
        </w:rPr>
        <w:t>Plan</w:t>
      </w:r>
      <w:r w:rsidR="003B7569" w:rsidRPr="002B73E7">
        <w:rPr>
          <w:rFonts w:ascii="Arial" w:eastAsia="Arial" w:hAnsi="Arial" w:cs="Arial"/>
        </w:rPr>
        <w:t xml:space="preserve"> International</w:t>
      </w:r>
      <w:r w:rsidRPr="002B73E7">
        <w:rPr>
          <w:rFonts w:ascii="Arial" w:eastAsia="Arial" w:hAnsi="Arial" w:cs="Arial"/>
        </w:rPr>
        <w:t xml:space="preserve"> Bangladesh has its programmatic coverage across all 64 districts both in urban and rural areas. However, the majority of the programs are in Barisal, Rangpur, Dhaka, and Cox’s Bazar. Plan International is providing ongoing and sustained support to children, adolescents, youth, and communities. </w:t>
      </w:r>
    </w:p>
    <w:p w14:paraId="58846720" w14:textId="6856876F" w:rsidR="004B62F0" w:rsidRPr="002B73E7" w:rsidRDefault="004B62F0" w:rsidP="005A2CD8">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2.</w:t>
      </w:r>
      <w:r w:rsidR="005A2CD8" w:rsidRPr="002B73E7">
        <w:rPr>
          <w:rFonts w:ascii="Poppins" w:eastAsia="Arial" w:hAnsi="Poppins" w:cs="Poppins"/>
          <w:b/>
          <w:bCs/>
          <w:color w:val="4472C4" w:themeColor="accent1"/>
          <w:sz w:val="24"/>
        </w:rPr>
        <w:t xml:space="preserve"> </w:t>
      </w:r>
      <w:r w:rsidRPr="002B73E7">
        <w:rPr>
          <w:rFonts w:ascii="Poppins" w:eastAsia="Arial" w:hAnsi="Poppins" w:cs="Poppins"/>
          <w:b/>
          <w:bCs/>
          <w:color w:val="4472C4" w:themeColor="accent1"/>
          <w:sz w:val="24"/>
        </w:rPr>
        <w:t>RETIONALE:</w:t>
      </w:r>
    </w:p>
    <w:p w14:paraId="28E5ACD1" w14:textId="43B1B96D" w:rsidR="004B62F0" w:rsidRPr="002B73E7" w:rsidRDefault="004B62F0" w:rsidP="0049799B">
      <w:pPr>
        <w:pStyle w:val="NoSpacing"/>
        <w:jc w:val="both"/>
        <w:rPr>
          <w:rFonts w:ascii="Arial" w:hAnsi="Arial" w:cs="Arial"/>
          <w:sz w:val="22"/>
          <w:lang w:bidi="bn-BD"/>
        </w:rPr>
      </w:pPr>
      <w:r w:rsidRPr="002B73E7">
        <w:rPr>
          <w:rFonts w:ascii="Arial" w:hAnsi="Arial" w:cs="Arial"/>
          <w:sz w:val="22"/>
        </w:rPr>
        <w:t xml:space="preserve">Plan International Bangladesh has revised its Country Strategy 2030 (CS2030), shifting from the traditional project-based </w:t>
      </w:r>
      <w:r w:rsidR="003062AF" w:rsidRPr="002B73E7">
        <w:rPr>
          <w:rFonts w:ascii="Arial" w:hAnsi="Arial" w:cs="Arial"/>
          <w:sz w:val="22"/>
        </w:rPr>
        <w:t>approach</w:t>
      </w:r>
      <w:r w:rsidRPr="002B73E7">
        <w:rPr>
          <w:rFonts w:ascii="Arial" w:hAnsi="Arial" w:cs="Arial"/>
          <w:sz w:val="22"/>
        </w:rPr>
        <w:t xml:space="preserve"> to a </w:t>
      </w:r>
      <w:r w:rsidR="003062AF" w:rsidRPr="002B73E7">
        <w:rPr>
          <w:rFonts w:ascii="Arial" w:hAnsi="Arial" w:cs="Arial"/>
          <w:sz w:val="22"/>
        </w:rPr>
        <w:t xml:space="preserve">programme-based approach. Plan international Bangladesh </w:t>
      </w:r>
      <w:r w:rsidR="003062AF" w:rsidRPr="002B73E7">
        <w:rPr>
          <w:rFonts w:ascii="Arial" w:hAnsi="Arial" w:cs="Arial"/>
          <w:sz w:val="22"/>
          <w:lang w:bidi="bn-BD"/>
        </w:rPr>
        <w:t xml:space="preserve">fosters equitable partnerships as Plan commitment on Localization and PLEDGE </w:t>
      </w:r>
      <w:r w:rsidR="00215F2D" w:rsidRPr="002B73E7">
        <w:rPr>
          <w:rFonts w:ascii="Arial" w:hAnsi="Arial" w:cs="Arial"/>
          <w:sz w:val="22"/>
          <w:lang w:bidi="bn-BD"/>
        </w:rPr>
        <w:t>for</w:t>
      </w:r>
      <w:r w:rsidR="003062AF" w:rsidRPr="002B73E7">
        <w:rPr>
          <w:rFonts w:ascii="Arial" w:hAnsi="Arial" w:cs="Arial"/>
          <w:sz w:val="22"/>
          <w:lang w:bidi="bn-BD"/>
        </w:rPr>
        <w:t xml:space="preserve"> Change through ensuring mutual accountability and meaningful engagement. Plan believe</w:t>
      </w:r>
      <w:r w:rsidR="00B77ADA" w:rsidRPr="002B73E7">
        <w:rPr>
          <w:rFonts w:ascii="Arial" w:hAnsi="Arial" w:cs="Arial"/>
          <w:sz w:val="22"/>
          <w:lang w:bidi="bn-BD"/>
        </w:rPr>
        <w:t>s in</w:t>
      </w:r>
      <w:r w:rsidR="003062AF" w:rsidRPr="002B73E7">
        <w:rPr>
          <w:rFonts w:ascii="Arial" w:hAnsi="Arial" w:cs="Arial"/>
          <w:sz w:val="22"/>
          <w:lang w:bidi="bn-BD"/>
        </w:rPr>
        <w:t xml:space="preserve"> long</w:t>
      </w:r>
      <w:r w:rsidR="00B77ADA" w:rsidRPr="002B73E7">
        <w:rPr>
          <w:rFonts w:ascii="Arial" w:hAnsi="Arial" w:cs="Arial"/>
          <w:sz w:val="22"/>
          <w:lang w:bidi="bn-BD"/>
        </w:rPr>
        <w:t>-</w:t>
      </w:r>
      <w:r w:rsidR="003062AF" w:rsidRPr="002B73E7">
        <w:rPr>
          <w:rFonts w:ascii="Arial" w:hAnsi="Arial" w:cs="Arial"/>
          <w:sz w:val="22"/>
          <w:lang w:bidi="bn-BD"/>
        </w:rPr>
        <w:t>term equitable relationship</w:t>
      </w:r>
      <w:r w:rsidR="00B77ADA" w:rsidRPr="002B73E7">
        <w:rPr>
          <w:rFonts w:ascii="Arial" w:hAnsi="Arial" w:cs="Arial"/>
          <w:sz w:val="22"/>
          <w:lang w:bidi="bn-BD"/>
        </w:rPr>
        <w:t>s</w:t>
      </w:r>
      <w:r w:rsidR="003062AF" w:rsidRPr="002B73E7">
        <w:rPr>
          <w:rFonts w:ascii="Arial" w:hAnsi="Arial" w:cs="Arial"/>
          <w:sz w:val="22"/>
          <w:lang w:bidi="bn-BD"/>
        </w:rPr>
        <w:t xml:space="preserve"> with </w:t>
      </w:r>
      <w:r w:rsidR="0049799B" w:rsidRPr="002B73E7">
        <w:rPr>
          <w:rFonts w:ascii="Arial" w:hAnsi="Arial" w:cs="Arial"/>
          <w:sz w:val="22"/>
          <w:lang w:bidi="bn-BD"/>
        </w:rPr>
        <w:t>its</w:t>
      </w:r>
      <w:r w:rsidR="003062AF" w:rsidRPr="002B73E7">
        <w:rPr>
          <w:rFonts w:ascii="Arial" w:hAnsi="Arial" w:cs="Arial"/>
          <w:sz w:val="22"/>
          <w:lang w:bidi="bn-BD"/>
        </w:rPr>
        <w:t xml:space="preserve"> implementing and strategic partner</w:t>
      </w:r>
      <w:r w:rsidR="00B77ADA" w:rsidRPr="002B73E7">
        <w:rPr>
          <w:rFonts w:ascii="Arial" w:hAnsi="Arial" w:cs="Arial"/>
          <w:sz w:val="22"/>
          <w:lang w:bidi="bn-BD"/>
        </w:rPr>
        <w:t>s</w:t>
      </w:r>
      <w:r w:rsidR="003062AF" w:rsidRPr="002B73E7">
        <w:rPr>
          <w:rFonts w:ascii="Arial" w:hAnsi="Arial" w:cs="Arial"/>
          <w:sz w:val="22"/>
          <w:lang w:bidi="bn-BD"/>
        </w:rPr>
        <w:t>. To guide Plan and</w:t>
      </w:r>
      <w:r w:rsidR="00B77ADA" w:rsidRPr="002B73E7">
        <w:rPr>
          <w:rFonts w:ascii="Arial" w:hAnsi="Arial" w:cs="Arial"/>
          <w:sz w:val="22"/>
          <w:lang w:bidi="bn-BD"/>
        </w:rPr>
        <w:t xml:space="preserve"> its </w:t>
      </w:r>
      <w:r w:rsidR="003062AF" w:rsidRPr="002B73E7">
        <w:rPr>
          <w:rFonts w:ascii="Arial" w:hAnsi="Arial" w:cs="Arial"/>
          <w:sz w:val="22"/>
          <w:lang w:bidi="bn-BD"/>
        </w:rPr>
        <w:t xml:space="preserve">partners </w:t>
      </w:r>
      <w:r w:rsidR="00EF387C" w:rsidRPr="002B73E7">
        <w:rPr>
          <w:rFonts w:ascii="Arial" w:hAnsi="Arial" w:cs="Arial"/>
          <w:sz w:val="22"/>
          <w:lang w:bidi="bn-BD"/>
        </w:rPr>
        <w:t>on</w:t>
      </w:r>
      <w:r w:rsidR="003062AF" w:rsidRPr="002B73E7">
        <w:rPr>
          <w:rFonts w:ascii="Arial" w:hAnsi="Arial" w:cs="Arial"/>
          <w:sz w:val="22"/>
          <w:lang w:bidi="bn-BD"/>
        </w:rPr>
        <w:t xml:space="preserve"> the partnership approach, behaviour</w:t>
      </w:r>
      <w:r w:rsidR="00EF387C" w:rsidRPr="002B73E7">
        <w:rPr>
          <w:rFonts w:ascii="Arial" w:hAnsi="Arial" w:cs="Arial"/>
          <w:sz w:val="22"/>
          <w:lang w:bidi="bn-BD"/>
        </w:rPr>
        <w:t>s</w:t>
      </w:r>
      <w:r w:rsidR="003062AF" w:rsidRPr="002B73E7">
        <w:rPr>
          <w:rFonts w:ascii="Arial" w:hAnsi="Arial" w:cs="Arial"/>
          <w:sz w:val="22"/>
          <w:lang w:bidi="bn-BD"/>
        </w:rPr>
        <w:t xml:space="preserve"> and mindset</w:t>
      </w:r>
      <w:r w:rsidR="00EF387C" w:rsidRPr="002B73E7">
        <w:rPr>
          <w:rFonts w:ascii="Arial" w:hAnsi="Arial" w:cs="Arial"/>
          <w:sz w:val="22"/>
          <w:lang w:bidi="bn-BD"/>
        </w:rPr>
        <w:t>s</w:t>
      </w:r>
      <w:r w:rsidR="003062AF" w:rsidRPr="002B73E7">
        <w:rPr>
          <w:rFonts w:ascii="Arial" w:hAnsi="Arial" w:cs="Arial"/>
          <w:sz w:val="22"/>
          <w:lang w:bidi="bn-BD"/>
        </w:rPr>
        <w:t xml:space="preserve"> Plan International Bangladesh developed one </w:t>
      </w:r>
      <w:r w:rsidR="0049799B" w:rsidRPr="002B73E7">
        <w:rPr>
          <w:rFonts w:ascii="Arial" w:hAnsi="Arial" w:cs="Arial"/>
          <w:sz w:val="22"/>
          <w:lang w:bidi="bn-BD"/>
        </w:rPr>
        <w:t>value-based</w:t>
      </w:r>
      <w:r w:rsidR="003062AF" w:rsidRPr="002B73E7">
        <w:rPr>
          <w:rFonts w:ascii="Arial" w:hAnsi="Arial" w:cs="Arial"/>
          <w:sz w:val="22"/>
          <w:lang w:bidi="bn-BD"/>
        </w:rPr>
        <w:t xml:space="preserve"> Partnership Framework which was aligned with Feminist leadership principle later on.</w:t>
      </w:r>
    </w:p>
    <w:p w14:paraId="28970A9E" w14:textId="42738C7E" w:rsidR="003062AF" w:rsidRPr="002B73E7" w:rsidRDefault="003062AF" w:rsidP="0049799B">
      <w:pPr>
        <w:spacing w:after="0"/>
        <w:jc w:val="both"/>
        <w:rPr>
          <w:rFonts w:ascii="Arial" w:hAnsi="Arial" w:cs="Arial"/>
        </w:rPr>
      </w:pPr>
      <w:r w:rsidRPr="002B73E7">
        <w:rPr>
          <w:rFonts w:ascii="Arial" w:hAnsi="Arial" w:cs="Arial"/>
        </w:rPr>
        <w:t>As mentioned earlier The Partnership framework directs us to accelerate our partnership transformation journey which is less transection more strategic relations. This framework is developed based on organizational values, the partnership principles and guidelines depicted in global partnership document -- ‘Building Better Partnership’ and aligning to the directions of CS 2030. Four values and partnership imperatives composed the 4X4 matrix cross functional relations for positioning the partnership outcomes,</w:t>
      </w:r>
      <w:r w:rsidR="0049799B" w:rsidRPr="002B73E7">
        <w:rPr>
          <w:rFonts w:ascii="Arial" w:hAnsi="Arial" w:cs="Arial"/>
        </w:rPr>
        <w:t xml:space="preserve"> </w:t>
      </w:r>
      <w:r w:rsidRPr="002B73E7">
        <w:rPr>
          <w:rFonts w:ascii="Arial" w:hAnsi="Arial" w:cs="Arial"/>
        </w:rPr>
        <w:t>each aligned with:</w:t>
      </w:r>
    </w:p>
    <w:p w14:paraId="457F1DEC" w14:textId="77777777" w:rsidR="003062AF" w:rsidRPr="002B73E7" w:rsidRDefault="003062AF" w:rsidP="003062AF">
      <w:pPr>
        <w:pStyle w:val="NormalWeb"/>
        <w:numPr>
          <w:ilvl w:val="0"/>
          <w:numId w:val="36"/>
        </w:numPr>
        <w:spacing w:before="0" w:beforeAutospacing="0" w:after="0" w:afterAutospacing="0"/>
        <w:jc w:val="both"/>
        <w:rPr>
          <w:rFonts w:ascii="Arial" w:hAnsi="Arial" w:cs="Arial"/>
          <w:sz w:val="22"/>
          <w:szCs w:val="22"/>
        </w:rPr>
      </w:pPr>
      <w:r w:rsidRPr="002B73E7">
        <w:rPr>
          <w:rStyle w:val="Strong"/>
          <w:rFonts w:ascii="Arial" w:hAnsi="Arial" w:cs="Arial"/>
          <w:sz w:val="22"/>
          <w:szCs w:val="22"/>
        </w:rPr>
        <w:t>4 Core Partnership Values</w:t>
      </w:r>
      <w:r w:rsidRPr="002B73E7">
        <w:rPr>
          <w:rFonts w:ascii="Arial" w:hAnsi="Arial" w:cs="Arial"/>
          <w:sz w:val="22"/>
          <w:szCs w:val="22"/>
        </w:rPr>
        <w:t xml:space="preserve"> (Open &amp; Accountable, Work Well Together, Inclusive &amp; Empowering, Lasting Impact)</w:t>
      </w:r>
    </w:p>
    <w:p w14:paraId="38ABCE5C" w14:textId="77777777" w:rsidR="003062AF" w:rsidRPr="002B73E7" w:rsidRDefault="003062AF" w:rsidP="003062AF">
      <w:pPr>
        <w:pStyle w:val="NormalWeb"/>
        <w:numPr>
          <w:ilvl w:val="0"/>
          <w:numId w:val="36"/>
        </w:numPr>
        <w:jc w:val="both"/>
        <w:rPr>
          <w:rFonts w:ascii="Arial" w:hAnsi="Arial" w:cs="Arial"/>
          <w:sz w:val="22"/>
          <w:szCs w:val="22"/>
        </w:rPr>
      </w:pPr>
      <w:r w:rsidRPr="002B73E7">
        <w:rPr>
          <w:rStyle w:val="Strong"/>
          <w:rFonts w:ascii="Arial" w:hAnsi="Arial" w:cs="Arial"/>
          <w:sz w:val="22"/>
          <w:szCs w:val="22"/>
        </w:rPr>
        <w:t>4 Partnership Imperatives</w:t>
      </w:r>
      <w:r w:rsidRPr="002B73E7">
        <w:rPr>
          <w:rFonts w:ascii="Arial" w:hAnsi="Arial" w:cs="Arial"/>
          <w:sz w:val="22"/>
          <w:szCs w:val="22"/>
        </w:rPr>
        <w:t xml:space="preserve"> (Co-create, Shared Ownership, Build Mutual Capacity, Accelerating Change for Girls)</w:t>
      </w:r>
    </w:p>
    <w:p w14:paraId="32188148" w14:textId="69D7C451" w:rsidR="003062AF" w:rsidRPr="002B73E7" w:rsidRDefault="003062AF" w:rsidP="003062AF">
      <w:pPr>
        <w:pStyle w:val="NormalWeb"/>
        <w:numPr>
          <w:ilvl w:val="0"/>
          <w:numId w:val="36"/>
        </w:numPr>
        <w:spacing w:after="0" w:afterAutospacing="0"/>
        <w:jc w:val="both"/>
        <w:rPr>
          <w:rStyle w:val="Strong"/>
          <w:rFonts w:ascii="Arial" w:hAnsi="Arial" w:cs="Arial"/>
          <w:bCs w:val="0"/>
          <w:sz w:val="22"/>
          <w:szCs w:val="22"/>
        </w:rPr>
      </w:pPr>
      <w:r w:rsidRPr="002B73E7">
        <w:rPr>
          <w:rStyle w:val="Strong"/>
          <w:rFonts w:ascii="Arial" w:hAnsi="Arial" w:cs="Arial"/>
          <w:sz w:val="22"/>
          <w:szCs w:val="22"/>
        </w:rPr>
        <w:t>10 Feminist Leadership Principles</w:t>
      </w:r>
      <w:r w:rsidR="0049799B" w:rsidRPr="002B73E7">
        <w:rPr>
          <w:rStyle w:val="Strong"/>
          <w:rFonts w:ascii="Arial" w:hAnsi="Arial" w:cs="Arial"/>
          <w:sz w:val="22"/>
          <w:szCs w:val="22"/>
        </w:rPr>
        <w:t xml:space="preserve"> </w:t>
      </w:r>
    </w:p>
    <w:p w14:paraId="61BE65CA" w14:textId="65E1A134" w:rsidR="0049799B" w:rsidRPr="002B73E7" w:rsidRDefault="0049799B" w:rsidP="0049799B">
      <w:pPr>
        <w:jc w:val="both"/>
        <w:rPr>
          <w:rFonts w:ascii="Arial" w:hAnsi="Arial" w:cs="Arial"/>
        </w:rPr>
      </w:pPr>
      <w:r w:rsidRPr="002B73E7">
        <w:rPr>
          <w:rFonts w:ascii="Arial" w:hAnsi="Arial" w:cs="Arial"/>
        </w:rPr>
        <w:t>The statement</w:t>
      </w:r>
      <w:r w:rsidR="00EF387C" w:rsidRPr="002B73E7">
        <w:rPr>
          <w:rFonts w:ascii="Arial" w:hAnsi="Arial" w:cs="Arial"/>
        </w:rPr>
        <w:t>s</w:t>
      </w:r>
      <w:r w:rsidRPr="002B73E7">
        <w:rPr>
          <w:rFonts w:ascii="Arial" w:hAnsi="Arial" w:cs="Arial"/>
        </w:rPr>
        <w:t xml:space="preserve"> placed to the Framework are not easily understandable to apply, due to conceptual complexity and high-level sentence composition. Therefore, to make it more understandable, interactive and user friendly, Plan</w:t>
      </w:r>
      <w:r w:rsidRPr="002B73E7">
        <w:rPr>
          <w:rFonts w:ascii="Arial" w:eastAsia="Times New Roman" w:hAnsi="Arial" w:cs="Arial"/>
        </w:rPr>
        <w:t xml:space="preserve"> International Bangladesh is planning</w:t>
      </w:r>
      <w:r w:rsidRPr="002B73E7">
        <w:rPr>
          <w:rFonts w:ascii="Arial" w:hAnsi="Arial" w:cs="Arial"/>
        </w:rPr>
        <w:t xml:space="preserve"> to develop an </w:t>
      </w:r>
      <w:r w:rsidRPr="002B73E7">
        <w:rPr>
          <w:rFonts w:ascii="Arial" w:eastAsia="Times New Roman" w:hAnsi="Arial" w:cs="Arial"/>
        </w:rPr>
        <w:t xml:space="preserve">interactive video tool to demystify the 16 partnership statements as guide for practicing </w:t>
      </w:r>
      <w:r w:rsidRPr="002B73E7">
        <w:rPr>
          <w:rFonts w:ascii="Arial" w:eastAsia="Times New Roman" w:hAnsi="Arial" w:cs="Arial"/>
        </w:rPr>
        <w:lastRenderedPageBreak/>
        <w:t>Framework easily.</w:t>
      </w:r>
      <w:r w:rsidRPr="002B73E7">
        <w:rPr>
          <w:rFonts w:ascii="Arial" w:hAnsi="Arial" w:cs="Arial"/>
        </w:rPr>
        <w:t xml:space="preserve"> With a set of orientation module stakeholders, from grassroots partners to youth-led organizations to internal teams.</w:t>
      </w:r>
    </w:p>
    <w:p w14:paraId="636CAACC" w14:textId="019BA74E" w:rsidR="00CC1079" w:rsidRPr="002B73E7" w:rsidRDefault="0074246A" w:rsidP="00BE2F8C">
      <w:pPr>
        <w:spacing w:after="0" w:line="276"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3. </w:t>
      </w:r>
      <w:r w:rsidR="007C1160" w:rsidRPr="002B73E7">
        <w:rPr>
          <w:rFonts w:ascii="Poppins" w:eastAsia="Arial" w:hAnsi="Poppins" w:cs="Poppins"/>
          <w:b/>
          <w:bCs/>
          <w:color w:val="4472C4" w:themeColor="accent1"/>
          <w:sz w:val="24"/>
        </w:rPr>
        <w:t xml:space="preserve">OBJECTIVE OF THE </w:t>
      </w:r>
      <w:r w:rsidR="00D278AE">
        <w:rPr>
          <w:rFonts w:ascii="Poppins" w:eastAsia="Arial" w:hAnsi="Poppins" w:cs="Poppins"/>
          <w:b/>
          <w:bCs/>
          <w:color w:val="4472C4" w:themeColor="accent1"/>
          <w:sz w:val="24"/>
        </w:rPr>
        <w:t>AGENCY</w:t>
      </w:r>
      <w:r w:rsidR="007C1160" w:rsidRPr="002B73E7">
        <w:rPr>
          <w:rFonts w:ascii="Poppins" w:eastAsia="Arial" w:hAnsi="Poppins" w:cs="Poppins"/>
          <w:b/>
          <w:bCs/>
          <w:color w:val="4472C4" w:themeColor="accent1"/>
          <w:sz w:val="24"/>
        </w:rPr>
        <w:t>:</w:t>
      </w:r>
    </w:p>
    <w:p w14:paraId="249C9F94" w14:textId="5E83D1A2" w:rsidR="00A94A21" w:rsidRPr="002B73E7" w:rsidRDefault="00A94A21" w:rsidP="00A94A21">
      <w:pPr>
        <w:spacing w:after="100" w:afterAutospacing="1" w:line="240" w:lineRule="auto"/>
        <w:jc w:val="both"/>
        <w:rPr>
          <w:rFonts w:ascii="Arial" w:eastAsia="Times New Roman" w:hAnsi="Arial" w:cs="Arial"/>
        </w:rPr>
      </w:pPr>
      <w:r w:rsidRPr="002B73E7">
        <w:rPr>
          <w:rFonts w:ascii="Arial" w:eastAsia="Times New Roman" w:hAnsi="Arial" w:cs="Arial"/>
        </w:rPr>
        <w:t xml:space="preserve">The main objective of this </w:t>
      </w:r>
      <w:r w:rsidR="00D278AE">
        <w:rPr>
          <w:rFonts w:ascii="Arial" w:eastAsia="Times New Roman" w:hAnsi="Arial" w:cs="Arial"/>
        </w:rPr>
        <w:t>agency</w:t>
      </w:r>
      <w:r w:rsidRPr="002B73E7">
        <w:rPr>
          <w:rFonts w:ascii="Arial" w:eastAsia="Times New Roman" w:hAnsi="Arial" w:cs="Arial"/>
        </w:rPr>
        <w:t xml:space="preserve"> is</w:t>
      </w:r>
      <w:r w:rsidR="005C6559" w:rsidRPr="002B73E7">
        <w:rPr>
          <w:rFonts w:ascii="Arial" w:eastAsia="Times New Roman" w:hAnsi="Arial" w:cs="Arial"/>
        </w:rPr>
        <w:t xml:space="preserve"> an expert technical person</w:t>
      </w:r>
      <w:r w:rsidRPr="002B73E7">
        <w:rPr>
          <w:rFonts w:ascii="Arial" w:eastAsia="Times New Roman" w:hAnsi="Arial" w:cs="Arial"/>
        </w:rPr>
        <w:t xml:space="preserve"> to produce a </w:t>
      </w:r>
      <w:r w:rsidRPr="002B73E7">
        <w:rPr>
          <w:rFonts w:ascii="Arial" w:eastAsia="Times New Roman" w:hAnsi="Arial" w:cs="Arial"/>
          <w:bCs/>
        </w:rPr>
        <w:t>3</w:t>
      </w:r>
      <w:r w:rsidR="00397AA7" w:rsidRPr="002B73E7">
        <w:rPr>
          <w:rFonts w:ascii="Arial" w:eastAsia="Times New Roman" w:hAnsi="Arial" w:cs="Arial"/>
          <w:bCs/>
        </w:rPr>
        <w:t xml:space="preserve">.5 </w:t>
      </w:r>
      <w:r w:rsidRPr="002B73E7">
        <w:rPr>
          <w:rFonts w:ascii="Arial" w:eastAsia="Times New Roman" w:hAnsi="Arial" w:cs="Arial"/>
          <w:bCs/>
        </w:rPr>
        <w:t>-minute animated video</w:t>
      </w:r>
      <w:r w:rsidRPr="002B73E7">
        <w:rPr>
          <w:rFonts w:ascii="Arial" w:eastAsia="Times New Roman" w:hAnsi="Arial" w:cs="Arial"/>
        </w:rPr>
        <w:t xml:space="preserve"> (mixed format using animation, motion graphics, character-based storytelling, and minimal live footage/text) that effectively communicates the alignment of Plan’s 16 </w:t>
      </w:r>
      <w:r w:rsidRPr="002B73E7">
        <w:rPr>
          <w:rFonts w:ascii="Arial" w:eastAsia="Times New Roman" w:hAnsi="Arial" w:cs="Arial"/>
          <w:bCs/>
        </w:rPr>
        <w:t>Partnership Statements</w:t>
      </w:r>
      <w:r w:rsidRPr="002B73E7">
        <w:rPr>
          <w:rFonts w:ascii="Arial" w:eastAsia="Times New Roman" w:hAnsi="Arial" w:cs="Arial"/>
        </w:rPr>
        <w:t xml:space="preserve"> with the 4 </w:t>
      </w:r>
      <w:r w:rsidRPr="002B73E7">
        <w:rPr>
          <w:rFonts w:ascii="Arial" w:eastAsia="Times New Roman" w:hAnsi="Arial" w:cs="Arial"/>
          <w:bCs/>
        </w:rPr>
        <w:t>Partnership Imperatives</w:t>
      </w:r>
      <w:r w:rsidRPr="002B73E7">
        <w:rPr>
          <w:rFonts w:ascii="Arial" w:eastAsia="Times New Roman" w:hAnsi="Arial" w:cs="Arial"/>
        </w:rPr>
        <w:t xml:space="preserve">, 4 </w:t>
      </w:r>
      <w:r w:rsidRPr="002B73E7">
        <w:rPr>
          <w:rFonts w:ascii="Arial" w:eastAsia="Times New Roman" w:hAnsi="Arial" w:cs="Arial"/>
          <w:bCs/>
        </w:rPr>
        <w:t>Core Values</w:t>
      </w:r>
      <w:r w:rsidRPr="002B73E7">
        <w:rPr>
          <w:rFonts w:ascii="Arial" w:eastAsia="Times New Roman" w:hAnsi="Arial" w:cs="Arial"/>
        </w:rPr>
        <w:t xml:space="preserve">, and 10 </w:t>
      </w:r>
      <w:r w:rsidRPr="002B73E7">
        <w:rPr>
          <w:rFonts w:ascii="Arial" w:eastAsia="Times New Roman" w:hAnsi="Arial" w:cs="Arial"/>
          <w:bCs/>
        </w:rPr>
        <w:t>Feminist Leadership Principles</w:t>
      </w:r>
      <w:r w:rsidRPr="002B73E7">
        <w:rPr>
          <w:rFonts w:ascii="Arial" w:eastAsia="Times New Roman" w:hAnsi="Arial" w:cs="Arial"/>
        </w:rPr>
        <w:t>. The animation should simplify complex concepts into an engaging, easy-to-understand storyline that resonates with diverse audiences—especially local partner CSOs, youth-led groups,</w:t>
      </w:r>
      <w:r w:rsidR="00FE18BD" w:rsidRPr="002B73E7">
        <w:rPr>
          <w:rFonts w:ascii="Arial" w:eastAsia="Times New Roman" w:hAnsi="Arial" w:cs="Arial"/>
        </w:rPr>
        <w:t xml:space="preserve"> strategic partners</w:t>
      </w:r>
      <w:r w:rsidRPr="002B73E7">
        <w:rPr>
          <w:rFonts w:ascii="Arial" w:eastAsia="Times New Roman" w:hAnsi="Arial" w:cs="Arial"/>
        </w:rPr>
        <w:t xml:space="preserve"> and frontline staff.</w:t>
      </w:r>
    </w:p>
    <w:p w14:paraId="61A5E164" w14:textId="5B235A53" w:rsidR="00564B85" w:rsidRPr="002B73E7" w:rsidRDefault="0074246A" w:rsidP="00BE2F8C">
      <w:pPr>
        <w:spacing w:after="0" w:line="276"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4</w:t>
      </w:r>
      <w:r w:rsidR="007C1160" w:rsidRPr="002B73E7">
        <w:rPr>
          <w:rFonts w:ascii="Poppins" w:eastAsia="Arial" w:hAnsi="Poppins" w:cs="Poppins"/>
          <w:b/>
          <w:bCs/>
          <w:color w:val="4472C4" w:themeColor="accent1"/>
          <w:sz w:val="24"/>
        </w:rPr>
        <w:t>. OBJECTIVE OF THE TASK/ASSIGNMENT:</w:t>
      </w:r>
    </w:p>
    <w:p w14:paraId="33C4A620" w14:textId="4184E3D9" w:rsidR="00564B85" w:rsidRPr="002B73E7" w:rsidRDefault="00564B85" w:rsidP="00C0588F">
      <w:pPr>
        <w:spacing w:line="240" w:lineRule="auto"/>
        <w:jc w:val="both"/>
        <w:rPr>
          <w:rFonts w:ascii="Arial" w:eastAsia="Times New Roman" w:hAnsi="Arial" w:cs="Arial"/>
        </w:rPr>
      </w:pPr>
      <w:r w:rsidRPr="002B73E7">
        <w:rPr>
          <w:rFonts w:ascii="Arial" w:eastAsia="Times New Roman" w:hAnsi="Arial" w:cs="Arial"/>
        </w:rPr>
        <w:t xml:space="preserve">The primary objective of this assignment is to </w:t>
      </w:r>
      <w:r w:rsidRPr="002B73E7">
        <w:rPr>
          <w:rFonts w:ascii="Arial" w:eastAsia="Times New Roman" w:hAnsi="Arial" w:cs="Arial"/>
          <w:bCs/>
        </w:rPr>
        <w:t>develop an engaging, informative, and accessible animation-based interactive tool</w:t>
      </w:r>
      <w:r w:rsidRPr="002B73E7">
        <w:rPr>
          <w:rFonts w:ascii="Arial" w:eastAsia="Times New Roman" w:hAnsi="Arial" w:cs="Arial"/>
        </w:rPr>
        <w:t xml:space="preserve"> that effectively communicates the revised </w:t>
      </w:r>
      <w:r w:rsidRPr="002B73E7">
        <w:rPr>
          <w:rFonts w:ascii="Arial" w:eastAsia="Times New Roman" w:hAnsi="Arial" w:cs="Arial"/>
          <w:bCs/>
        </w:rPr>
        <w:t>Partnership Framework</w:t>
      </w:r>
      <w:r w:rsidRPr="002B73E7">
        <w:rPr>
          <w:rFonts w:ascii="Arial" w:eastAsia="Times New Roman" w:hAnsi="Arial" w:cs="Arial"/>
        </w:rPr>
        <w:t xml:space="preserve"> of Plan International Bangladesh, grounded in </w:t>
      </w:r>
      <w:r w:rsidR="0049799B" w:rsidRPr="002B73E7">
        <w:rPr>
          <w:rFonts w:ascii="Arial" w:eastAsia="Times New Roman" w:hAnsi="Arial" w:cs="Arial"/>
        </w:rPr>
        <w:t xml:space="preserve">Partnership Framework and </w:t>
      </w:r>
      <w:r w:rsidRPr="002B73E7">
        <w:rPr>
          <w:rFonts w:ascii="Arial" w:eastAsia="Times New Roman" w:hAnsi="Arial" w:cs="Arial"/>
          <w:bCs/>
        </w:rPr>
        <w:t>Feminist Leadership Principles</w:t>
      </w:r>
      <w:r w:rsidRPr="002B73E7">
        <w:rPr>
          <w:rFonts w:ascii="Arial" w:eastAsia="Times New Roman" w:hAnsi="Arial" w:cs="Arial"/>
        </w:rPr>
        <w:t>. This tool will serve as a standardized resource for:</w:t>
      </w:r>
    </w:p>
    <w:p w14:paraId="29CF8B84" w14:textId="6077E9F0" w:rsidR="005C6559" w:rsidRPr="002B73E7" w:rsidRDefault="005C6559" w:rsidP="00BE2F8C">
      <w:pPr>
        <w:numPr>
          <w:ilvl w:val="0"/>
          <w:numId w:val="4"/>
        </w:numPr>
        <w:spacing w:line="240" w:lineRule="auto"/>
        <w:jc w:val="both"/>
        <w:rPr>
          <w:rFonts w:ascii="Arial" w:eastAsia="Times New Roman" w:hAnsi="Arial" w:cs="Arial"/>
        </w:rPr>
      </w:pPr>
      <w:r w:rsidRPr="002B73E7">
        <w:rPr>
          <w:rFonts w:ascii="Arial" w:eastAsia="Times New Roman" w:hAnsi="Arial" w:cs="Arial"/>
          <w:b/>
        </w:rPr>
        <w:t>Visualized Plan International Bangladesh’s</w:t>
      </w:r>
      <w:r w:rsidRPr="002B73E7">
        <w:rPr>
          <w:rFonts w:ascii="Arial" w:eastAsia="Times New Roman" w:hAnsi="Arial" w:cs="Arial"/>
        </w:rPr>
        <w:t xml:space="preserve"> equitable partnership approach.</w:t>
      </w:r>
    </w:p>
    <w:p w14:paraId="1EE24906" w14:textId="77777777" w:rsidR="00AC7275" w:rsidRPr="002B73E7" w:rsidRDefault="00AC7275" w:rsidP="00BE2F8C">
      <w:pPr>
        <w:pStyle w:val="ListParagraph"/>
        <w:numPr>
          <w:ilvl w:val="0"/>
          <w:numId w:val="4"/>
        </w:numPr>
        <w:spacing w:before="0" w:beforeAutospacing="0" w:after="160" w:afterAutospacing="0"/>
        <w:jc w:val="both"/>
        <w:rPr>
          <w:rFonts w:ascii="Arial" w:hAnsi="Arial" w:cs="Arial"/>
          <w:sz w:val="22"/>
          <w:szCs w:val="22"/>
        </w:rPr>
      </w:pPr>
      <w:r w:rsidRPr="002B73E7">
        <w:rPr>
          <w:rFonts w:ascii="Arial" w:eastAsiaTheme="minorHAnsi" w:hAnsi="Arial" w:cs="Arial"/>
          <w:b/>
          <w:color w:val="000000" w:themeColor="text1"/>
          <w:sz w:val="22"/>
          <w:szCs w:val="22"/>
          <w:shd w:val="clear" w:color="auto" w:fill="FFFFFF"/>
        </w:rPr>
        <w:t>Mutual sharing and participation of partners</w:t>
      </w:r>
      <w:r w:rsidRPr="002B73E7">
        <w:rPr>
          <w:rFonts w:ascii="Calibri" w:hAnsi="Calibri" w:cs="Calibri"/>
          <w:color w:val="000000"/>
          <w:sz w:val="22"/>
          <w:szCs w:val="22"/>
          <w:lang w:bidi="bn-BD"/>
        </w:rPr>
        <w:t xml:space="preserve"> </w:t>
      </w:r>
      <w:r w:rsidRPr="002B73E7">
        <w:rPr>
          <w:rFonts w:ascii="Arial" w:hAnsi="Arial" w:cs="Arial"/>
          <w:sz w:val="22"/>
          <w:szCs w:val="22"/>
        </w:rPr>
        <w:t xml:space="preserve">– demonstrate inclusive and interactive relationship </w:t>
      </w:r>
    </w:p>
    <w:p w14:paraId="1A25E993" w14:textId="24415086" w:rsidR="00564B85" w:rsidRPr="002B73E7" w:rsidRDefault="00564B85" w:rsidP="00BE2F8C">
      <w:pPr>
        <w:numPr>
          <w:ilvl w:val="0"/>
          <w:numId w:val="4"/>
        </w:numPr>
        <w:spacing w:line="240" w:lineRule="auto"/>
        <w:jc w:val="both"/>
        <w:rPr>
          <w:rFonts w:ascii="Arial" w:eastAsia="Times New Roman" w:hAnsi="Arial" w:cs="Arial"/>
        </w:rPr>
      </w:pPr>
      <w:r w:rsidRPr="002B73E7">
        <w:rPr>
          <w:rFonts w:ascii="Arial" w:eastAsia="Times New Roman" w:hAnsi="Arial" w:cs="Arial"/>
          <w:b/>
          <w:bCs/>
        </w:rPr>
        <w:t>Orienting and onboarding partners</w:t>
      </w:r>
      <w:r w:rsidRPr="002B73E7">
        <w:rPr>
          <w:rFonts w:ascii="Arial" w:eastAsia="Times New Roman" w:hAnsi="Arial" w:cs="Arial"/>
        </w:rPr>
        <w:t>—including youth-led, women-led, and grassroots organizations—on the key concepts, values, and practices of equitable partnership.</w:t>
      </w:r>
    </w:p>
    <w:p w14:paraId="3B7E7EF9" w14:textId="77777777" w:rsidR="00564B85" w:rsidRPr="002B73E7" w:rsidRDefault="00564B85" w:rsidP="00BE2F8C">
      <w:pPr>
        <w:numPr>
          <w:ilvl w:val="0"/>
          <w:numId w:val="4"/>
        </w:numPr>
        <w:spacing w:line="240" w:lineRule="auto"/>
        <w:jc w:val="both"/>
        <w:rPr>
          <w:rFonts w:ascii="Arial" w:eastAsia="Times New Roman" w:hAnsi="Arial" w:cs="Arial"/>
        </w:rPr>
      </w:pPr>
      <w:r w:rsidRPr="002B73E7">
        <w:rPr>
          <w:rFonts w:ascii="Arial" w:eastAsia="Times New Roman" w:hAnsi="Arial" w:cs="Arial"/>
          <w:b/>
          <w:bCs/>
        </w:rPr>
        <w:t>Simplifying complex frameworks</w:t>
      </w:r>
      <w:r w:rsidRPr="002B73E7">
        <w:rPr>
          <w:rFonts w:ascii="Arial" w:eastAsia="Times New Roman" w:hAnsi="Arial" w:cs="Arial"/>
        </w:rPr>
        <w:t xml:space="preserve"> into visually appealing, easy-to-understand content that promotes better retention and ownership among diverse stakeholders.</w:t>
      </w:r>
    </w:p>
    <w:p w14:paraId="7ED9F6BD" w14:textId="1E095994" w:rsidR="00564B85" w:rsidRPr="002B73E7" w:rsidRDefault="00564B85" w:rsidP="00BE2F8C">
      <w:pPr>
        <w:numPr>
          <w:ilvl w:val="0"/>
          <w:numId w:val="4"/>
        </w:numPr>
        <w:spacing w:line="240" w:lineRule="auto"/>
        <w:jc w:val="both"/>
        <w:rPr>
          <w:rFonts w:ascii="Arial" w:eastAsia="Times New Roman" w:hAnsi="Arial" w:cs="Arial"/>
        </w:rPr>
      </w:pPr>
      <w:r w:rsidRPr="002B73E7">
        <w:rPr>
          <w:rFonts w:ascii="Arial" w:eastAsia="Times New Roman" w:hAnsi="Arial" w:cs="Arial"/>
          <w:b/>
          <w:bCs/>
        </w:rPr>
        <w:t>Promoting consistent understanding and application</w:t>
      </w:r>
      <w:r w:rsidRPr="002B73E7">
        <w:rPr>
          <w:rFonts w:ascii="Arial" w:eastAsia="Times New Roman" w:hAnsi="Arial" w:cs="Arial"/>
        </w:rPr>
        <w:t xml:space="preserve"> of partnership principles across Plan staff and partner organizations.</w:t>
      </w:r>
    </w:p>
    <w:p w14:paraId="665005C5" w14:textId="3C883808" w:rsidR="00C0588F" w:rsidRPr="002B73E7" w:rsidRDefault="00564B85" w:rsidP="00BE2F8C">
      <w:pPr>
        <w:numPr>
          <w:ilvl w:val="0"/>
          <w:numId w:val="4"/>
        </w:numPr>
        <w:spacing w:line="240" w:lineRule="auto"/>
        <w:jc w:val="both"/>
        <w:rPr>
          <w:rFonts w:ascii="Arial" w:eastAsia="Times New Roman" w:hAnsi="Arial" w:cs="Arial"/>
        </w:rPr>
      </w:pPr>
      <w:r w:rsidRPr="002B73E7">
        <w:rPr>
          <w:rFonts w:ascii="Arial" w:eastAsia="Times New Roman" w:hAnsi="Arial" w:cs="Arial"/>
          <w:b/>
          <w:bCs/>
        </w:rPr>
        <w:t>Strengthening partner engagement</w:t>
      </w:r>
      <w:r w:rsidRPr="002B73E7">
        <w:rPr>
          <w:rFonts w:ascii="Arial" w:eastAsia="Times New Roman" w:hAnsi="Arial" w:cs="Arial"/>
        </w:rPr>
        <w:t xml:space="preserve"> by making orientation processes more inclusive,</w:t>
      </w:r>
      <w:r w:rsidR="00F16264" w:rsidRPr="002B73E7">
        <w:rPr>
          <w:rFonts w:ascii="Arial" w:eastAsia="Times New Roman" w:hAnsi="Arial" w:cs="Arial"/>
        </w:rPr>
        <w:t xml:space="preserve"> </w:t>
      </w:r>
      <w:r w:rsidRPr="002B73E7">
        <w:rPr>
          <w:rFonts w:ascii="Arial" w:eastAsia="Times New Roman" w:hAnsi="Arial" w:cs="Arial"/>
        </w:rPr>
        <w:t>creative, and aligned with Plan’s commitment to co-creation and capacity sharing.</w:t>
      </w:r>
    </w:p>
    <w:p w14:paraId="0C4EC580" w14:textId="1D3D18A2" w:rsidR="00564B85" w:rsidRPr="002B73E7" w:rsidRDefault="00564B85" w:rsidP="00933CD8">
      <w:pPr>
        <w:spacing w:after="0" w:line="240" w:lineRule="auto"/>
        <w:jc w:val="both"/>
        <w:rPr>
          <w:rFonts w:ascii="Arial" w:eastAsia="Times New Roman" w:hAnsi="Arial" w:cs="Arial"/>
        </w:rPr>
      </w:pPr>
      <w:r w:rsidRPr="002B73E7">
        <w:rPr>
          <w:rFonts w:ascii="Arial" w:eastAsia="Times New Roman" w:hAnsi="Arial" w:cs="Arial"/>
        </w:rPr>
        <w:t xml:space="preserve">This tool will support the operationalization of the CS2030 Influencing Agenda and reinforce Plan’s commitment to localization, mutual accountability, safe, feminist </w:t>
      </w:r>
      <w:r w:rsidR="00944365" w:rsidRPr="002B73E7">
        <w:rPr>
          <w:rFonts w:ascii="Arial" w:eastAsia="Times New Roman" w:hAnsi="Arial" w:cs="Arial"/>
        </w:rPr>
        <w:t xml:space="preserve">and equal </w:t>
      </w:r>
      <w:r w:rsidR="00300738" w:rsidRPr="002B73E7">
        <w:rPr>
          <w:rFonts w:ascii="Arial" w:eastAsia="Times New Roman" w:hAnsi="Arial" w:cs="Arial"/>
        </w:rPr>
        <w:t>partnerships. The</w:t>
      </w:r>
      <w:r w:rsidRPr="002B73E7">
        <w:rPr>
          <w:rFonts w:ascii="Arial" w:eastAsia="Times New Roman" w:hAnsi="Arial" w:cs="Arial"/>
        </w:rPr>
        <w:t xml:space="preserve"> final video </w:t>
      </w:r>
      <w:r w:rsidR="00C0588F" w:rsidRPr="002B73E7">
        <w:rPr>
          <w:rFonts w:ascii="Arial" w:eastAsia="Times New Roman" w:hAnsi="Arial" w:cs="Arial"/>
        </w:rPr>
        <w:t>will be engaging</w:t>
      </w:r>
      <w:r w:rsidRPr="002B73E7">
        <w:rPr>
          <w:rFonts w:ascii="Arial" w:eastAsia="Times New Roman" w:hAnsi="Arial" w:cs="Arial"/>
        </w:rPr>
        <w:t xml:space="preserve">, inclusive, easily understood by diverse audiences (including </w:t>
      </w:r>
      <w:r w:rsidR="00300738" w:rsidRPr="002B73E7">
        <w:rPr>
          <w:rFonts w:ascii="Arial" w:eastAsia="Times New Roman" w:hAnsi="Arial" w:cs="Arial"/>
        </w:rPr>
        <w:t>diverse</w:t>
      </w:r>
      <w:r w:rsidRPr="002B73E7">
        <w:rPr>
          <w:rFonts w:ascii="Arial" w:eastAsia="Times New Roman" w:hAnsi="Arial" w:cs="Arial"/>
        </w:rPr>
        <w:t xml:space="preserve"> partners), and usable in workshops, training sessions, digital platforms, and partner onboarding processes.</w:t>
      </w:r>
    </w:p>
    <w:p w14:paraId="0FF7BF11" w14:textId="77777777" w:rsidR="005F1454" w:rsidRPr="002B73E7" w:rsidRDefault="005F1454" w:rsidP="00933CD8">
      <w:pPr>
        <w:spacing w:after="0" w:line="240" w:lineRule="auto"/>
        <w:jc w:val="both"/>
        <w:rPr>
          <w:rFonts w:ascii="Arial" w:eastAsia="Times New Roman" w:hAnsi="Arial" w:cs="Arial"/>
        </w:rPr>
      </w:pPr>
    </w:p>
    <w:p w14:paraId="7B6AA7A0" w14:textId="417621AF" w:rsidR="00A94A21" w:rsidRPr="002B73E7" w:rsidRDefault="0074246A" w:rsidP="00A94A21">
      <w:pPr>
        <w:spacing w:after="120" w:line="240" w:lineRule="auto"/>
        <w:jc w:val="both"/>
        <w:rPr>
          <w:rFonts w:ascii="Poppins" w:eastAsia="Arial" w:hAnsi="Poppins" w:cs="Poppins"/>
          <w:b/>
          <w:bCs/>
          <w:color w:val="4472C4" w:themeColor="accent1"/>
          <w:sz w:val="24"/>
        </w:rPr>
      </w:pPr>
      <w:bookmarkStart w:id="1" w:name="_Hlk116918800"/>
      <w:r w:rsidRPr="002B73E7">
        <w:rPr>
          <w:rFonts w:ascii="Poppins" w:eastAsia="Arial" w:hAnsi="Poppins" w:cs="Poppins"/>
          <w:b/>
          <w:bCs/>
          <w:color w:val="4472C4" w:themeColor="accent1"/>
          <w:sz w:val="24"/>
        </w:rPr>
        <w:t xml:space="preserve">5. </w:t>
      </w:r>
      <w:r w:rsidR="00A94A21" w:rsidRPr="002B73E7">
        <w:rPr>
          <w:rFonts w:ascii="Poppins" w:eastAsia="Arial" w:hAnsi="Poppins" w:cs="Poppins"/>
          <w:b/>
          <w:bCs/>
          <w:color w:val="4472C4" w:themeColor="accent1"/>
          <w:sz w:val="24"/>
        </w:rPr>
        <w:t xml:space="preserve">SPECIFIC DELIVERABLES: </w:t>
      </w:r>
    </w:p>
    <w:p w14:paraId="0F0B20F5" w14:textId="4001F17D" w:rsidR="00DD693C" w:rsidRPr="002B73E7" w:rsidRDefault="00DD693C" w:rsidP="00FE18BD">
      <w:pPr>
        <w:spacing w:after="0" w:line="240" w:lineRule="auto"/>
        <w:contextualSpacing/>
        <w:jc w:val="both"/>
        <w:rPr>
          <w:rFonts w:ascii="Arial" w:eastAsia="Arial" w:hAnsi="Arial" w:cs="Arial"/>
          <w:b/>
          <w:bCs/>
          <w:color w:val="000000" w:themeColor="text1"/>
        </w:rPr>
      </w:pPr>
      <w:r w:rsidRPr="002B73E7">
        <w:rPr>
          <w:rFonts w:ascii="Arial" w:hAnsi="Arial" w:cs="Arial"/>
        </w:rPr>
        <w:t xml:space="preserve">The </w:t>
      </w:r>
      <w:r w:rsidR="00D278AE">
        <w:rPr>
          <w:rFonts w:ascii="Arial" w:hAnsi="Arial" w:cs="Arial"/>
        </w:rPr>
        <w:t>agency</w:t>
      </w:r>
      <w:r w:rsidRPr="002B73E7">
        <w:rPr>
          <w:rFonts w:ascii="Arial" w:hAnsi="Arial" w:cs="Arial"/>
        </w:rPr>
        <w:t xml:space="preserve"> will be responsible for designing, developing, and delivering an </w:t>
      </w:r>
      <w:r w:rsidRPr="002B73E7">
        <w:rPr>
          <w:rStyle w:val="Strong"/>
          <w:rFonts w:ascii="Arial" w:hAnsi="Arial" w:cs="Arial"/>
        </w:rPr>
        <w:t>animation-based interactive tool</w:t>
      </w:r>
      <w:r w:rsidRPr="002B73E7">
        <w:rPr>
          <w:rFonts w:ascii="Arial" w:hAnsi="Arial" w:cs="Arial"/>
        </w:rPr>
        <w:t xml:space="preserve"> that:</w:t>
      </w:r>
    </w:p>
    <w:p w14:paraId="45ADB1FD" w14:textId="2D96D8E2" w:rsidR="00A94A21" w:rsidRPr="002B73E7" w:rsidRDefault="00A94A21" w:rsidP="00FE18BD">
      <w:pPr>
        <w:pStyle w:val="ListParagraph"/>
        <w:numPr>
          <w:ilvl w:val="0"/>
          <w:numId w:val="7"/>
        </w:numPr>
        <w:spacing w:before="0" w:beforeAutospacing="0" w:after="0" w:afterAutospacing="0"/>
        <w:contextualSpacing/>
        <w:jc w:val="both"/>
        <w:rPr>
          <w:rFonts w:ascii="Arial" w:eastAsia="Arial" w:hAnsi="Arial" w:cs="Arial"/>
          <w:b/>
          <w:bCs/>
          <w:color w:val="000000" w:themeColor="text1"/>
          <w:sz w:val="22"/>
          <w:szCs w:val="22"/>
        </w:rPr>
      </w:pPr>
      <w:r w:rsidRPr="002B73E7">
        <w:rPr>
          <w:rFonts w:ascii="Arial" w:eastAsia="Arial" w:hAnsi="Arial" w:cs="Arial"/>
          <w:b/>
          <w:bCs/>
          <w:color w:val="000000" w:themeColor="text1"/>
          <w:sz w:val="22"/>
          <w:szCs w:val="22"/>
        </w:rPr>
        <w:t>Pre-production:</w:t>
      </w:r>
    </w:p>
    <w:p w14:paraId="10538549" w14:textId="5FE1B7A5" w:rsidR="001F7068" w:rsidRPr="002B73E7" w:rsidRDefault="001F7068" w:rsidP="00944365">
      <w:pPr>
        <w:pStyle w:val="ListParagraph"/>
        <w:numPr>
          <w:ilvl w:val="0"/>
          <w:numId w:val="16"/>
        </w:numPr>
        <w:spacing w:before="0" w:beforeAutospacing="0"/>
        <w:jc w:val="both"/>
        <w:rPr>
          <w:rFonts w:ascii="Arial" w:hAnsi="Arial" w:cs="Arial"/>
          <w:sz w:val="22"/>
          <w:szCs w:val="22"/>
        </w:rPr>
      </w:pPr>
      <w:r w:rsidRPr="002B73E7">
        <w:rPr>
          <w:rFonts w:ascii="Arial" w:hAnsi="Arial" w:cs="Arial"/>
          <w:sz w:val="22"/>
          <w:szCs w:val="22"/>
        </w:rPr>
        <w:t>Attend an inception/</w:t>
      </w:r>
      <w:r w:rsidR="00F16264" w:rsidRPr="002B73E7">
        <w:rPr>
          <w:rFonts w:ascii="Arial" w:eastAsia="Arial" w:hAnsi="Arial" w:cs="Arial"/>
          <w:color w:val="000000" w:themeColor="text1"/>
          <w:sz w:val="22"/>
          <w:szCs w:val="22"/>
        </w:rPr>
        <w:t>consultation</w:t>
      </w:r>
      <w:r w:rsidRPr="002B73E7">
        <w:rPr>
          <w:rFonts w:ascii="Arial" w:hAnsi="Arial" w:cs="Arial"/>
          <w:sz w:val="22"/>
          <w:szCs w:val="22"/>
        </w:rPr>
        <w:t xml:space="preserve"> meeting with the </w:t>
      </w:r>
      <w:r w:rsidRPr="002B73E7">
        <w:rPr>
          <w:rFonts w:ascii="Arial" w:eastAsia="Arial" w:hAnsi="Arial" w:cs="Arial"/>
          <w:color w:val="000000" w:themeColor="text1"/>
          <w:sz w:val="22"/>
          <w:szCs w:val="22"/>
        </w:rPr>
        <w:t>Plan International Bangladesh</w:t>
      </w:r>
      <w:r w:rsidRPr="002B73E7">
        <w:rPr>
          <w:rFonts w:ascii="Arial" w:hAnsi="Arial" w:cs="Arial"/>
          <w:sz w:val="22"/>
          <w:szCs w:val="22"/>
        </w:rPr>
        <w:t xml:space="preserve"> team to understand the context and goals</w:t>
      </w:r>
    </w:p>
    <w:p w14:paraId="6F2CF4FE" w14:textId="342542DA" w:rsidR="001F7068" w:rsidRPr="002B73E7" w:rsidRDefault="001F7068" w:rsidP="00944365">
      <w:pPr>
        <w:pStyle w:val="ListParagraph"/>
        <w:numPr>
          <w:ilvl w:val="0"/>
          <w:numId w:val="16"/>
        </w:numPr>
        <w:jc w:val="both"/>
        <w:rPr>
          <w:rFonts w:ascii="Arial" w:hAnsi="Arial" w:cs="Arial"/>
          <w:sz w:val="22"/>
          <w:szCs w:val="22"/>
        </w:rPr>
      </w:pPr>
      <w:r w:rsidRPr="002B73E7">
        <w:rPr>
          <w:rFonts w:ascii="Arial" w:hAnsi="Arial" w:cs="Arial"/>
          <w:sz w:val="22"/>
          <w:szCs w:val="22"/>
        </w:rPr>
        <w:t>Develop a creative concept/storyboard script based on the final Partnership Framework (</w:t>
      </w:r>
      <w:r w:rsidR="003B7569" w:rsidRPr="002B73E7">
        <w:rPr>
          <w:rFonts w:ascii="Arial" w:hAnsi="Arial" w:cs="Arial"/>
          <w:sz w:val="22"/>
          <w:szCs w:val="22"/>
        </w:rPr>
        <w:t xml:space="preserve">Explaining </w:t>
      </w:r>
      <w:r w:rsidRPr="002B73E7">
        <w:rPr>
          <w:rFonts w:ascii="Arial" w:hAnsi="Arial" w:cs="Arial"/>
          <w:sz w:val="22"/>
          <w:szCs w:val="22"/>
        </w:rPr>
        <w:t>16 statements aligned with imperatives, values, and feminist leadership principles)</w:t>
      </w:r>
    </w:p>
    <w:p w14:paraId="2ABFAC4F" w14:textId="77777777" w:rsidR="001F7068" w:rsidRPr="002B73E7" w:rsidRDefault="001F7068" w:rsidP="00944365">
      <w:pPr>
        <w:pStyle w:val="ListParagraph"/>
        <w:numPr>
          <w:ilvl w:val="0"/>
          <w:numId w:val="16"/>
        </w:numPr>
        <w:jc w:val="both"/>
        <w:rPr>
          <w:rFonts w:ascii="Arial" w:hAnsi="Arial" w:cs="Arial"/>
          <w:sz w:val="22"/>
          <w:szCs w:val="22"/>
        </w:rPr>
      </w:pPr>
      <w:r w:rsidRPr="002B73E7">
        <w:rPr>
          <w:rFonts w:ascii="Arial" w:hAnsi="Arial" w:cs="Arial"/>
          <w:sz w:val="22"/>
          <w:szCs w:val="22"/>
        </w:rPr>
        <w:lastRenderedPageBreak/>
        <w:t>Propose character/storyline design and tone (e.g., narrative-driven, metaphor-based, or journey-based animation)</w:t>
      </w:r>
    </w:p>
    <w:p w14:paraId="16422C3E" w14:textId="481DD14B" w:rsidR="001F7068" w:rsidRDefault="001F7068" w:rsidP="00944365">
      <w:pPr>
        <w:pStyle w:val="ListParagraph"/>
        <w:numPr>
          <w:ilvl w:val="0"/>
          <w:numId w:val="16"/>
        </w:numPr>
        <w:jc w:val="both"/>
        <w:rPr>
          <w:rFonts w:ascii="Arial" w:hAnsi="Arial" w:cs="Arial"/>
          <w:sz w:val="22"/>
          <w:szCs w:val="22"/>
        </w:rPr>
      </w:pPr>
      <w:r w:rsidRPr="002B73E7">
        <w:rPr>
          <w:rFonts w:ascii="Arial" w:hAnsi="Arial" w:cs="Arial"/>
          <w:sz w:val="22"/>
          <w:szCs w:val="22"/>
        </w:rPr>
        <w:t>Submit a finalized production plan, equipment list, timeline,</w:t>
      </w:r>
      <w:r w:rsidRPr="002B73E7">
        <w:rPr>
          <w:rFonts w:ascii="Arial" w:eastAsia="Arial" w:hAnsi="Arial" w:cs="Arial"/>
          <w:color w:val="000000" w:themeColor="text1"/>
          <w:sz w:val="22"/>
          <w:szCs w:val="22"/>
        </w:rPr>
        <w:t xml:space="preserve"> team members,</w:t>
      </w:r>
      <w:r w:rsidRPr="002B73E7">
        <w:rPr>
          <w:rFonts w:ascii="Arial" w:hAnsi="Arial" w:cs="Arial"/>
          <w:sz w:val="22"/>
          <w:szCs w:val="22"/>
        </w:rPr>
        <w:t xml:space="preserve"> and resource sheet</w:t>
      </w:r>
    </w:p>
    <w:p w14:paraId="3AF2F76C" w14:textId="25DE7A63" w:rsidR="00282EDD" w:rsidRPr="002B73E7" w:rsidRDefault="00282EDD" w:rsidP="00944365">
      <w:pPr>
        <w:pStyle w:val="ListParagraph"/>
        <w:numPr>
          <w:ilvl w:val="0"/>
          <w:numId w:val="16"/>
        </w:numPr>
        <w:jc w:val="both"/>
        <w:rPr>
          <w:rFonts w:ascii="Arial" w:hAnsi="Arial" w:cs="Arial"/>
          <w:sz w:val="22"/>
          <w:szCs w:val="22"/>
        </w:rPr>
      </w:pPr>
      <w:r w:rsidRPr="00282EDD">
        <w:rPr>
          <w:rFonts w:ascii="Arial" w:hAnsi="Arial" w:cs="Arial"/>
          <w:sz w:val="22"/>
          <w:szCs w:val="22"/>
        </w:rPr>
        <w:t xml:space="preserve">The </w:t>
      </w:r>
      <w:r w:rsidR="00D278AE">
        <w:rPr>
          <w:rFonts w:ascii="Arial" w:hAnsi="Arial" w:cs="Arial"/>
          <w:sz w:val="22"/>
          <w:szCs w:val="22"/>
        </w:rPr>
        <w:t>agency</w:t>
      </w:r>
      <w:r w:rsidRPr="00282EDD">
        <w:rPr>
          <w:rFonts w:ascii="Arial" w:hAnsi="Arial" w:cs="Arial"/>
          <w:sz w:val="22"/>
          <w:szCs w:val="22"/>
        </w:rPr>
        <w:t xml:space="preserve"> will provide up to three (3) revision rounds at each stage (script, storyboard, animation draft).</w:t>
      </w:r>
    </w:p>
    <w:p w14:paraId="425928F3" w14:textId="4603FBF9" w:rsidR="00DD693C" w:rsidRPr="002B73E7" w:rsidRDefault="00A94A21" w:rsidP="00FE18BD">
      <w:pPr>
        <w:pStyle w:val="ListParagraph"/>
        <w:numPr>
          <w:ilvl w:val="0"/>
          <w:numId w:val="10"/>
        </w:numPr>
        <w:contextualSpacing/>
        <w:jc w:val="both"/>
        <w:rPr>
          <w:rFonts w:ascii="Arial" w:hAnsi="Arial" w:cs="Arial"/>
          <w:sz w:val="22"/>
          <w:szCs w:val="22"/>
        </w:rPr>
      </w:pPr>
      <w:r w:rsidRPr="002B73E7">
        <w:rPr>
          <w:rFonts w:ascii="Arial" w:eastAsia="Arial" w:hAnsi="Arial" w:cs="Arial"/>
          <w:b/>
          <w:bCs/>
          <w:color w:val="000000" w:themeColor="text1"/>
          <w:sz w:val="22"/>
          <w:szCs w:val="22"/>
        </w:rPr>
        <w:t>Production:</w:t>
      </w:r>
    </w:p>
    <w:p w14:paraId="5E161D6E" w14:textId="3006EA58" w:rsidR="00DD693C" w:rsidRPr="002B73E7" w:rsidRDefault="00DD693C" w:rsidP="00FE18BD">
      <w:pPr>
        <w:pStyle w:val="ListParagraph"/>
        <w:numPr>
          <w:ilvl w:val="0"/>
          <w:numId w:val="17"/>
        </w:numPr>
        <w:spacing w:before="0" w:beforeAutospacing="0" w:after="0" w:afterAutospacing="0"/>
        <w:contextualSpacing/>
        <w:jc w:val="both"/>
        <w:rPr>
          <w:rFonts w:ascii="Arial" w:hAnsi="Arial" w:cs="Arial"/>
          <w:b/>
          <w:sz w:val="22"/>
          <w:szCs w:val="22"/>
        </w:rPr>
      </w:pPr>
      <w:r w:rsidRPr="002B73E7">
        <w:rPr>
          <w:rFonts w:ascii="Arial" w:hAnsi="Arial" w:cs="Arial"/>
          <w:b/>
          <w:sz w:val="22"/>
          <w:szCs w:val="22"/>
        </w:rPr>
        <w:t xml:space="preserve">Produce a </w:t>
      </w:r>
      <w:r w:rsidRPr="002B73E7">
        <w:rPr>
          <w:rFonts w:ascii="Arial" w:hAnsi="Arial" w:cs="Arial"/>
          <w:b/>
          <w:bCs/>
          <w:sz w:val="22"/>
          <w:szCs w:val="22"/>
        </w:rPr>
        <w:t>3</w:t>
      </w:r>
      <w:r w:rsidR="003B7569" w:rsidRPr="002B73E7">
        <w:rPr>
          <w:rFonts w:ascii="Arial" w:hAnsi="Arial" w:cs="Arial"/>
          <w:b/>
          <w:bCs/>
          <w:sz w:val="22"/>
          <w:szCs w:val="22"/>
        </w:rPr>
        <w:t>.5</w:t>
      </w:r>
      <w:r w:rsidRPr="002B73E7">
        <w:rPr>
          <w:rFonts w:ascii="Arial" w:hAnsi="Arial" w:cs="Arial"/>
          <w:b/>
          <w:bCs/>
          <w:sz w:val="22"/>
          <w:szCs w:val="22"/>
        </w:rPr>
        <w:t xml:space="preserve">-minute </w:t>
      </w:r>
      <w:r w:rsidR="00886884" w:rsidRPr="002B73E7">
        <w:rPr>
          <w:rFonts w:ascii="Arial" w:hAnsi="Arial" w:cs="Arial"/>
          <w:b/>
          <w:bCs/>
          <w:sz w:val="22"/>
          <w:szCs w:val="22"/>
        </w:rPr>
        <w:t xml:space="preserve">animation </w:t>
      </w:r>
      <w:r w:rsidRPr="002B73E7">
        <w:rPr>
          <w:rFonts w:ascii="Arial" w:hAnsi="Arial" w:cs="Arial"/>
          <w:b/>
          <w:bCs/>
          <w:sz w:val="22"/>
          <w:szCs w:val="22"/>
        </w:rPr>
        <w:t>video</w:t>
      </w:r>
      <w:r w:rsidRPr="002B73E7">
        <w:rPr>
          <w:rFonts w:ascii="Arial" w:hAnsi="Arial" w:cs="Arial"/>
          <w:b/>
          <w:sz w:val="22"/>
          <w:szCs w:val="22"/>
        </w:rPr>
        <w:t xml:space="preserve"> using:</w:t>
      </w:r>
    </w:p>
    <w:p w14:paraId="59771351" w14:textId="4B2E20AA" w:rsidR="009A3564" w:rsidRPr="002B73E7" w:rsidRDefault="009A3564" w:rsidP="00944365">
      <w:pPr>
        <w:numPr>
          <w:ilvl w:val="1"/>
          <w:numId w:val="17"/>
        </w:numPr>
        <w:spacing w:after="0" w:line="240" w:lineRule="auto"/>
        <w:jc w:val="both"/>
        <w:rPr>
          <w:rFonts w:ascii="Arial" w:eastAsia="Times New Roman" w:hAnsi="Arial" w:cs="Arial"/>
        </w:rPr>
      </w:pPr>
      <w:r w:rsidRPr="002B73E7">
        <w:rPr>
          <w:rFonts w:ascii="Arial" w:eastAsia="Times New Roman" w:hAnsi="Arial" w:cs="Arial"/>
        </w:rPr>
        <w:t xml:space="preserve">2D animation </w:t>
      </w:r>
      <w:r w:rsidR="00282EDD">
        <w:rPr>
          <w:rFonts w:ascii="Arial" w:eastAsia="Times New Roman" w:hAnsi="Arial" w:cs="Arial"/>
        </w:rPr>
        <w:t>with</w:t>
      </w:r>
      <w:r w:rsidRPr="002B73E7">
        <w:rPr>
          <w:rFonts w:ascii="Arial" w:eastAsia="Times New Roman" w:hAnsi="Arial" w:cs="Arial"/>
        </w:rPr>
        <w:t xml:space="preserve"> motion graphics (with basic character illustrations or symbolic visuals)</w:t>
      </w:r>
    </w:p>
    <w:p w14:paraId="0ACC82FB" w14:textId="77777777" w:rsidR="009A3564" w:rsidRPr="002B73E7" w:rsidRDefault="009A3564" w:rsidP="009A3564">
      <w:pPr>
        <w:numPr>
          <w:ilvl w:val="1"/>
          <w:numId w:val="17"/>
        </w:numPr>
        <w:spacing w:before="100" w:beforeAutospacing="1" w:after="100" w:afterAutospacing="1" w:line="240" w:lineRule="auto"/>
        <w:rPr>
          <w:rFonts w:ascii="Arial" w:eastAsia="Times New Roman" w:hAnsi="Arial" w:cs="Arial"/>
        </w:rPr>
      </w:pPr>
      <w:r w:rsidRPr="002B73E7">
        <w:rPr>
          <w:rFonts w:ascii="Arial" w:eastAsia="Times New Roman" w:hAnsi="Arial" w:cs="Arial"/>
        </w:rPr>
        <w:t>Light infographics/visual text integration</w:t>
      </w:r>
    </w:p>
    <w:p w14:paraId="62C99286" w14:textId="401251B8" w:rsidR="009A3564" w:rsidRPr="002B73E7" w:rsidRDefault="009A3564" w:rsidP="009A3564">
      <w:pPr>
        <w:numPr>
          <w:ilvl w:val="1"/>
          <w:numId w:val="17"/>
        </w:numPr>
        <w:spacing w:before="100" w:beforeAutospacing="1" w:after="100" w:afterAutospacing="1" w:line="240" w:lineRule="auto"/>
        <w:rPr>
          <w:rFonts w:ascii="Arial" w:eastAsia="Times New Roman" w:hAnsi="Arial" w:cs="Arial"/>
        </w:rPr>
      </w:pPr>
      <w:r w:rsidRPr="002B73E7">
        <w:rPr>
          <w:rFonts w:ascii="Arial" w:eastAsia="Times New Roman" w:hAnsi="Arial" w:cs="Arial"/>
        </w:rPr>
        <w:t xml:space="preserve">Narration in </w:t>
      </w:r>
      <w:r w:rsidR="008120A6" w:rsidRPr="002B73E7">
        <w:rPr>
          <w:rFonts w:ascii="Arial" w:eastAsia="Times New Roman" w:hAnsi="Arial" w:cs="Arial"/>
        </w:rPr>
        <w:t xml:space="preserve">English and </w:t>
      </w:r>
      <w:r w:rsidR="00944365" w:rsidRPr="002B73E7">
        <w:rPr>
          <w:rFonts w:ascii="Arial" w:eastAsia="Times New Roman" w:hAnsi="Arial" w:cs="Arial"/>
          <w:bCs/>
        </w:rPr>
        <w:t xml:space="preserve">Bangla </w:t>
      </w:r>
      <w:r w:rsidR="008120A6" w:rsidRPr="002B73E7">
        <w:rPr>
          <w:rFonts w:ascii="Arial" w:eastAsia="Times New Roman" w:hAnsi="Arial" w:cs="Arial"/>
          <w:bCs/>
        </w:rPr>
        <w:t xml:space="preserve">Both </w:t>
      </w:r>
      <w:r w:rsidRPr="002B73E7">
        <w:rPr>
          <w:rFonts w:ascii="Arial" w:eastAsia="Times New Roman" w:hAnsi="Arial" w:cs="Arial"/>
          <w:bCs/>
        </w:rPr>
        <w:t>(voice-over)</w:t>
      </w:r>
      <w:r w:rsidRPr="002B73E7">
        <w:rPr>
          <w:rFonts w:ascii="Arial" w:eastAsia="Times New Roman" w:hAnsi="Arial" w:cs="Arial"/>
        </w:rPr>
        <w:t xml:space="preserve"> </w:t>
      </w:r>
    </w:p>
    <w:p w14:paraId="6A07197C" w14:textId="77777777" w:rsidR="009A3564" w:rsidRPr="002B73E7" w:rsidRDefault="009A3564" w:rsidP="009A3564">
      <w:pPr>
        <w:numPr>
          <w:ilvl w:val="1"/>
          <w:numId w:val="17"/>
        </w:numPr>
        <w:spacing w:before="100" w:beforeAutospacing="1" w:after="0" w:line="240" w:lineRule="auto"/>
        <w:rPr>
          <w:rFonts w:ascii="Arial" w:eastAsia="Times New Roman" w:hAnsi="Arial" w:cs="Arial"/>
        </w:rPr>
      </w:pPr>
      <w:r w:rsidRPr="002B73E7">
        <w:rPr>
          <w:rFonts w:ascii="Arial" w:eastAsia="Times New Roman" w:hAnsi="Arial" w:cs="Arial"/>
        </w:rPr>
        <w:t>Background music and licensed audio</w:t>
      </w:r>
    </w:p>
    <w:p w14:paraId="64CC8E99" w14:textId="77777777" w:rsidR="009A3564" w:rsidRPr="002B73E7" w:rsidRDefault="009A3564" w:rsidP="00944365">
      <w:pPr>
        <w:pStyle w:val="ListParagraph"/>
        <w:numPr>
          <w:ilvl w:val="0"/>
          <w:numId w:val="17"/>
        </w:numPr>
        <w:spacing w:before="0" w:beforeAutospacing="0"/>
        <w:jc w:val="both"/>
        <w:rPr>
          <w:rFonts w:ascii="Arial" w:hAnsi="Arial" w:cs="Arial"/>
          <w:sz w:val="22"/>
          <w:szCs w:val="22"/>
        </w:rPr>
      </w:pPr>
      <w:r w:rsidRPr="002B73E7">
        <w:rPr>
          <w:rFonts w:ascii="Arial" w:hAnsi="Arial" w:cs="Arial"/>
          <w:sz w:val="22"/>
          <w:szCs w:val="22"/>
        </w:rPr>
        <w:t>Integrate Plan’s branding, logo, color schemes, and visual guidelines</w:t>
      </w:r>
    </w:p>
    <w:p w14:paraId="0FA2ED2A" w14:textId="77777777" w:rsidR="009A3564" w:rsidRPr="002B73E7" w:rsidRDefault="009A3564" w:rsidP="00944365">
      <w:pPr>
        <w:pStyle w:val="ListParagraph"/>
        <w:numPr>
          <w:ilvl w:val="0"/>
          <w:numId w:val="17"/>
        </w:numPr>
        <w:jc w:val="both"/>
        <w:rPr>
          <w:rFonts w:ascii="Arial" w:hAnsi="Arial" w:cs="Arial"/>
          <w:sz w:val="22"/>
          <w:szCs w:val="22"/>
        </w:rPr>
      </w:pPr>
      <w:r w:rsidRPr="002B73E7">
        <w:rPr>
          <w:rFonts w:ascii="Arial" w:hAnsi="Arial" w:cs="Arial"/>
          <w:sz w:val="22"/>
          <w:szCs w:val="22"/>
        </w:rPr>
        <w:t xml:space="preserve">Visualize the alignment between the </w:t>
      </w:r>
      <w:r w:rsidRPr="002B73E7">
        <w:rPr>
          <w:rFonts w:ascii="Arial" w:hAnsi="Arial" w:cs="Arial"/>
          <w:bCs/>
          <w:sz w:val="22"/>
          <w:szCs w:val="22"/>
        </w:rPr>
        <w:t>4 Partnership Imperatives</w:t>
      </w:r>
      <w:r w:rsidRPr="002B73E7">
        <w:rPr>
          <w:rFonts w:ascii="Arial" w:hAnsi="Arial" w:cs="Arial"/>
          <w:sz w:val="22"/>
          <w:szCs w:val="22"/>
        </w:rPr>
        <w:t xml:space="preserve">, </w:t>
      </w:r>
      <w:r w:rsidRPr="002B73E7">
        <w:rPr>
          <w:rFonts w:ascii="Arial" w:hAnsi="Arial" w:cs="Arial"/>
          <w:bCs/>
          <w:sz w:val="22"/>
          <w:szCs w:val="22"/>
        </w:rPr>
        <w:t>4 Values</w:t>
      </w:r>
      <w:r w:rsidRPr="002B73E7">
        <w:rPr>
          <w:rFonts w:ascii="Arial" w:hAnsi="Arial" w:cs="Arial"/>
          <w:sz w:val="22"/>
          <w:szCs w:val="22"/>
        </w:rPr>
        <w:t xml:space="preserve">, </w:t>
      </w:r>
      <w:r w:rsidRPr="002B73E7">
        <w:rPr>
          <w:rFonts w:ascii="Arial" w:hAnsi="Arial" w:cs="Arial"/>
          <w:bCs/>
          <w:sz w:val="22"/>
          <w:szCs w:val="22"/>
        </w:rPr>
        <w:t>10 Feminist Leadership Principles</w:t>
      </w:r>
      <w:r w:rsidRPr="002B73E7">
        <w:rPr>
          <w:rFonts w:ascii="Arial" w:hAnsi="Arial" w:cs="Arial"/>
          <w:sz w:val="22"/>
          <w:szCs w:val="22"/>
        </w:rPr>
        <w:t xml:space="preserve">, and </w:t>
      </w:r>
      <w:r w:rsidRPr="002B73E7">
        <w:rPr>
          <w:rFonts w:ascii="Arial" w:hAnsi="Arial" w:cs="Arial"/>
          <w:bCs/>
          <w:sz w:val="22"/>
          <w:szCs w:val="22"/>
        </w:rPr>
        <w:t>16 Statements</w:t>
      </w:r>
      <w:r w:rsidRPr="002B73E7">
        <w:rPr>
          <w:rFonts w:ascii="Arial" w:hAnsi="Arial" w:cs="Arial"/>
          <w:sz w:val="22"/>
          <w:szCs w:val="22"/>
        </w:rPr>
        <w:t xml:space="preserve"> in a clear, intuitive way</w:t>
      </w:r>
    </w:p>
    <w:p w14:paraId="2BB38323" w14:textId="7931CE08" w:rsidR="009A3564" w:rsidRDefault="009A3564" w:rsidP="00E1052D">
      <w:pPr>
        <w:pStyle w:val="ListParagraph"/>
        <w:numPr>
          <w:ilvl w:val="0"/>
          <w:numId w:val="17"/>
        </w:numPr>
        <w:spacing w:after="0" w:afterAutospacing="0"/>
        <w:jc w:val="both"/>
        <w:rPr>
          <w:rFonts w:ascii="Arial" w:hAnsi="Arial" w:cs="Arial"/>
          <w:sz w:val="22"/>
          <w:szCs w:val="22"/>
        </w:rPr>
      </w:pPr>
      <w:r w:rsidRPr="002B73E7">
        <w:rPr>
          <w:rFonts w:ascii="Arial" w:hAnsi="Arial" w:cs="Arial"/>
          <w:b/>
          <w:bCs/>
          <w:sz w:val="22"/>
          <w:szCs w:val="22"/>
        </w:rPr>
        <w:t>Tone</w:t>
      </w:r>
      <w:r w:rsidRPr="002B73E7">
        <w:rPr>
          <w:rFonts w:ascii="Arial" w:hAnsi="Arial" w:cs="Arial"/>
          <w:sz w:val="22"/>
          <w:szCs w:val="22"/>
        </w:rPr>
        <w:t>: Professional, inclusive, empowering</w:t>
      </w:r>
      <w:r w:rsidR="00610EE5" w:rsidRPr="002B73E7">
        <w:rPr>
          <w:rFonts w:ascii="Arial" w:hAnsi="Arial" w:cs="Arial"/>
          <w:sz w:val="22"/>
          <w:szCs w:val="22"/>
        </w:rPr>
        <w:t>,</w:t>
      </w:r>
      <w:r w:rsidRPr="002B73E7">
        <w:rPr>
          <w:rFonts w:ascii="Arial" w:hAnsi="Arial" w:cs="Arial"/>
          <w:sz w:val="22"/>
          <w:szCs w:val="22"/>
        </w:rPr>
        <w:t xml:space="preserve"> </w:t>
      </w:r>
      <w:r w:rsidR="00610EE5" w:rsidRPr="002B73E7">
        <w:rPr>
          <w:rFonts w:ascii="Arial" w:hAnsi="Arial" w:cs="Arial"/>
          <w:sz w:val="22"/>
          <w:szCs w:val="22"/>
        </w:rPr>
        <w:t xml:space="preserve">youth and </w:t>
      </w:r>
      <w:r w:rsidRPr="002B73E7">
        <w:rPr>
          <w:rFonts w:ascii="Arial" w:hAnsi="Arial" w:cs="Arial"/>
          <w:sz w:val="22"/>
          <w:szCs w:val="22"/>
        </w:rPr>
        <w:t>feminist-centered</w:t>
      </w:r>
    </w:p>
    <w:p w14:paraId="06B9F601" w14:textId="77777777" w:rsidR="00000180" w:rsidRPr="00000180" w:rsidRDefault="00000180" w:rsidP="00000180">
      <w:pPr>
        <w:pStyle w:val="ListParagraph"/>
        <w:spacing w:after="0" w:afterAutospacing="0"/>
        <w:ind w:left="1170"/>
        <w:jc w:val="both"/>
        <w:rPr>
          <w:rFonts w:ascii="Arial" w:hAnsi="Arial" w:cs="Arial"/>
          <w:sz w:val="2"/>
          <w:szCs w:val="22"/>
        </w:rPr>
      </w:pPr>
    </w:p>
    <w:p w14:paraId="62316FB2" w14:textId="77777777" w:rsidR="00A94A21" w:rsidRPr="002B73E7" w:rsidRDefault="00A94A21" w:rsidP="00FE18BD">
      <w:pPr>
        <w:pStyle w:val="ListParagraph"/>
        <w:numPr>
          <w:ilvl w:val="0"/>
          <w:numId w:val="7"/>
        </w:numPr>
        <w:spacing w:before="0" w:beforeAutospacing="0" w:after="0" w:afterAutospacing="0"/>
        <w:contextualSpacing/>
        <w:jc w:val="both"/>
        <w:rPr>
          <w:rFonts w:ascii="Arial" w:eastAsia="Arial" w:hAnsi="Arial" w:cs="Arial"/>
          <w:b/>
          <w:bCs/>
          <w:color w:val="000000" w:themeColor="text1"/>
          <w:sz w:val="22"/>
          <w:szCs w:val="22"/>
        </w:rPr>
      </w:pPr>
      <w:r w:rsidRPr="002B73E7">
        <w:rPr>
          <w:rFonts w:ascii="Arial" w:eastAsia="Arial" w:hAnsi="Arial" w:cs="Arial"/>
          <w:b/>
          <w:bCs/>
          <w:color w:val="000000" w:themeColor="text1"/>
          <w:sz w:val="22"/>
          <w:szCs w:val="22"/>
        </w:rPr>
        <w:t>Post-production:</w:t>
      </w:r>
    </w:p>
    <w:p w14:paraId="248D1C6D" w14:textId="08F41B5F" w:rsidR="000339E8" w:rsidRPr="002B73E7" w:rsidRDefault="00A94A21" w:rsidP="00FE18BD">
      <w:pPr>
        <w:spacing w:after="0" w:line="240" w:lineRule="auto"/>
        <w:ind w:firstLine="720"/>
        <w:contextualSpacing/>
        <w:jc w:val="both"/>
        <w:rPr>
          <w:rFonts w:ascii="Arial" w:eastAsia="Arial" w:hAnsi="Arial" w:cs="Arial"/>
          <w:color w:val="000000" w:themeColor="text1"/>
        </w:rPr>
      </w:pPr>
      <w:r w:rsidRPr="002B73E7">
        <w:rPr>
          <w:rFonts w:ascii="Arial" w:eastAsia="Arial" w:hAnsi="Arial" w:cs="Arial"/>
          <w:color w:val="000000" w:themeColor="text1"/>
        </w:rPr>
        <w:t xml:space="preserve">Produce a </w:t>
      </w:r>
      <w:r w:rsidRPr="002B73E7">
        <w:rPr>
          <w:rFonts w:ascii="Arial" w:eastAsia="Arial" w:hAnsi="Arial" w:cs="Arial"/>
          <w:b/>
          <w:bCs/>
          <w:color w:val="000000" w:themeColor="text1"/>
        </w:rPr>
        <w:t xml:space="preserve">professionally edited </w:t>
      </w:r>
      <w:r w:rsidR="005F1454" w:rsidRPr="002B73E7">
        <w:rPr>
          <w:rFonts w:ascii="Arial" w:eastAsia="Arial" w:hAnsi="Arial" w:cs="Arial"/>
          <w:b/>
          <w:bCs/>
          <w:color w:val="000000" w:themeColor="text1"/>
        </w:rPr>
        <w:t>animation</w:t>
      </w:r>
      <w:r w:rsidRPr="002B73E7">
        <w:rPr>
          <w:rFonts w:ascii="Arial" w:eastAsia="Arial" w:hAnsi="Arial" w:cs="Arial"/>
          <w:b/>
          <w:bCs/>
          <w:color w:val="000000" w:themeColor="text1"/>
        </w:rPr>
        <w:t xml:space="preserve"> video (</w:t>
      </w:r>
      <w:r w:rsidR="000339E8" w:rsidRPr="002B73E7">
        <w:rPr>
          <w:rFonts w:ascii="Arial" w:eastAsia="Arial" w:hAnsi="Arial" w:cs="Arial"/>
          <w:b/>
          <w:bCs/>
          <w:color w:val="000000" w:themeColor="text1"/>
        </w:rPr>
        <w:t>3</w:t>
      </w:r>
      <w:r w:rsidRPr="002B73E7">
        <w:rPr>
          <w:rFonts w:ascii="Arial" w:eastAsia="Arial" w:hAnsi="Arial" w:cs="Arial"/>
          <w:b/>
          <w:bCs/>
          <w:color w:val="000000" w:themeColor="text1"/>
        </w:rPr>
        <w:t xml:space="preserve"> minutes)</w:t>
      </w:r>
      <w:r w:rsidRPr="002B73E7">
        <w:rPr>
          <w:rFonts w:ascii="Arial" w:eastAsia="Arial" w:hAnsi="Arial" w:cs="Arial"/>
          <w:color w:val="000000" w:themeColor="text1"/>
        </w:rPr>
        <w:t xml:space="preserve"> featuring:</w:t>
      </w:r>
    </w:p>
    <w:p w14:paraId="12B685D7" w14:textId="333B7226" w:rsidR="00FE18BD" w:rsidRPr="002B73E7" w:rsidRDefault="00FE18BD" w:rsidP="00FE18BD">
      <w:pPr>
        <w:pStyle w:val="ListParagraph"/>
        <w:numPr>
          <w:ilvl w:val="2"/>
          <w:numId w:val="7"/>
        </w:numPr>
        <w:spacing w:before="0" w:beforeAutospacing="0" w:after="0" w:afterAutospacing="0"/>
        <w:ind w:left="1170" w:hanging="180"/>
        <w:contextualSpacing/>
        <w:jc w:val="both"/>
        <w:rPr>
          <w:rFonts w:ascii="Arial" w:hAnsi="Arial" w:cs="Arial"/>
          <w:sz w:val="22"/>
          <w:szCs w:val="22"/>
        </w:rPr>
      </w:pPr>
      <w:r w:rsidRPr="002B73E7">
        <w:rPr>
          <w:rFonts w:ascii="Arial" w:hAnsi="Arial" w:cs="Arial"/>
          <w:sz w:val="22"/>
          <w:szCs w:val="22"/>
        </w:rPr>
        <w:t>Deliver a final a</w:t>
      </w:r>
      <w:r w:rsidR="00EF387C" w:rsidRPr="002B73E7">
        <w:rPr>
          <w:rFonts w:ascii="Arial" w:hAnsi="Arial" w:cs="Arial"/>
          <w:sz w:val="22"/>
          <w:szCs w:val="22"/>
        </w:rPr>
        <w:t>nd</w:t>
      </w:r>
      <w:r w:rsidRPr="002B73E7">
        <w:rPr>
          <w:rFonts w:ascii="Arial" w:hAnsi="Arial" w:cs="Arial"/>
          <w:sz w:val="22"/>
          <w:szCs w:val="22"/>
        </w:rPr>
        <w:t xml:space="preserve"> edited animated vide</w:t>
      </w:r>
      <w:r w:rsidR="00944365" w:rsidRPr="002B73E7">
        <w:rPr>
          <w:rFonts w:ascii="Arial" w:hAnsi="Arial" w:cs="Arial"/>
          <w:sz w:val="22"/>
          <w:szCs w:val="22"/>
        </w:rPr>
        <w:t>o</w:t>
      </w:r>
      <w:r w:rsidRPr="002B73E7">
        <w:rPr>
          <w:rFonts w:ascii="Arial" w:hAnsi="Arial" w:cs="Arial"/>
          <w:sz w:val="22"/>
          <w:szCs w:val="22"/>
        </w:rPr>
        <w:t xml:space="preserve"> in HD (1920x1080px), with:</w:t>
      </w:r>
    </w:p>
    <w:p w14:paraId="79A32D63" w14:textId="160366DC" w:rsidR="00FE18BD" w:rsidRPr="002B73E7" w:rsidRDefault="00FE18BD" w:rsidP="00FE18BD">
      <w:pPr>
        <w:pStyle w:val="ListParagraph"/>
        <w:numPr>
          <w:ilvl w:val="0"/>
          <w:numId w:val="21"/>
        </w:numPr>
        <w:spacing w:before="0" w:beforeAutospacing="0" w:after="0" w:afterAutospacing="0"/>
        <w:contextualSpacing/>
        <w:jc w:val="both"/>
        <w:rPr>
          <w:rFonts w:ascii="Arial" w:hAnsi="Arial" w:cs="Arial"/>
          <w:sz w:val="22"/>
          <w:szCs w:val="22"/>
        </w:rPr>
      </w:pPr>
      <w:r w:rsidRPr="002B73E7">
        <w:rPr>
          <w:rFonts w:ascii="Arial" w:hAnsi="Arial" w:cs="Arial"/>
          <w:sz w:val="22"/>
          <w:szCs w:val="22"/>
        </w:rPr>
        <w:t>.mp4 and .mov version</w:t>
      </w:r>
    </w:p>
    <w:p w14:paraId="1B8DB85A" w14:textId="57A8BF12" w:rsidR="00FE18BD" w:rsidRPr="002B73E7" w:rsidRDefault="009A3564" w:rsidP="00FE18BD">
      <w:pPr>
        <w:pStyle w:val="ListParagraph"/>
        <w:numPr>
          <w:ilvl w:val="0"/>
          <w:numId w:val="21"/>
        </w:numPr>
        <w:spacing w:before="0" w:beforeAutospacing="0" w:after="0" w:afterAutospacing="0"/>
        <w:contextualSpacing/>
        <w:jc w:val="both"/>
        <w:rPr>
          <w:rFonts w:ascii="Arial" w:hAnsi="Arial" w:cs="Arial"/>
          <w:sz w:val="22"/>
          <w:szCs w:val="22"/>
        </w:rPr>
      </w:pPr>
      <w:r w:rsidRPr="002B73E7">
        <w:rPr>
          <w:rFonts w:ascii="Arial" w:hAnsi="Arial" w:cs="Arial"/>
          <w:sz w:val="22"/>
          <w:szCs w:val="22"/>
        </w:rPr>
        <w:t>Subtitled version (.str)</w:t>
      </w:r>
      <w:r w:rsidR="00886884" w:rsidRPr="002B73E7">
        <w:rPr>
          <w:rFonts w:ascii="Arial" w:hAnsi="Arial" w:cs="Arial"/>
          <w:sz w:val="22"/>
          <w:szCs w:val="22"/>
        </w:rPr>
        <w:t xml:space="preserve"> (Bangla &amp; English)</w:t>
      </w:r>
    </w:p>
    <w:p w14:paraId="17CC0BB8" w14:textId="0A96F3A0" w:rsidR="009A3564" w:rsidRPr="002B73E7" w:rsidRDefault="009A3564" w:rsidP="00FE18BD">
      <w:pPr>
        <w:pStyle w:val="ListParagraph"/>
        <w:numPr>
          <w:ilvl w:val="0"/>
          <w:numId w:val="21"/>
        </w:numPr>
        <w:spacing w:before="0" w:beforeAutospacing="0" w:after="0" w:afterAutospacing="0"/>
        <w:contextualSpacing/>
        <w:jc w:val="both"/>
        <w:rPr>
          <w:rFonts w:ascii="Arial" w:hAnsi="Arial" w:cs="Arial"/>
          <w:sz w:val="22"/>
          <w:szCs w:val="22"/>
        </w:rPr>
      </w:pPr>
      <w:r w:rsidRPr="002B73E7">
        <w:rPr>
          <w:rFonts w:ascii="Arial" w:hAnsi="Arial" w:cs="Arial"/>
          <w:sz w:val="22"/>
          <w:szCs w:val="22"/>
        </w:rPr>
        <w:t xml:space="preserve">A 30-60 second teaser version </w:t>
      </w:r>
      <w:proofErr w:type="spellStart"/>
      <w:r w:rsidRPr="002B73E7">
        <w:rPr>
          <w:rFonts w:ascii="Arial" w:hAnsi="Arial" w:cs="Arial"/>
          <w:sz w:val="22"/>
          <w:szCs w:val="22"/>
        </w:rPr>
        <w:t>optimised</w:t>
      </w:r>
      <w:proofErr w:type="spellEnd"/>
      <w:r w:rsidRPr="002B73E7">
        <w:rPr>
          <w:rFonts w:ascii="Arial" w:hAnsi="Arial" w:cs="Arial"/>
          <w:sz w:val="22"/>
          <w:szCs w:val="22"/>
        </w:rPr>
        <w:t xml:space="preserve"> for social media</w:t>
      </w:r>
    </w:p>
    <w:p w14:paraId="4C99A3BC" w14:textId="67E336B4" w:rsidR="00FE18BD" w:rsidRPr="002B73E7" w:rsidRDefault="00A94A21" w:rsidP="00FE18BD">
      <w:pPr>
        <w:pStyle w:val="ListParagraph"/>
        <w:numPr>
          <w:ilvl w:val="2"/>
          <w:numId w:val="7"/>
        </w:numPr>
        <w:spacing w:before="0" w:beforeAutospacing="0" w:after="0" w:afterAutospacing="0"/>
        <w:ind w:left="1170" w:hanging="180"/>
        <w:contextualSpacing/>
        <w:jc w:val="both"/>
        <w:rPr>
          <w:rFonts w:ascii="Arial" w:hAnsi="Arial" w:cs="Arial"/>
          <w:sz w:val="22"/>
          <w:szCs w:val="22"/>
        </w:rPr>
      </w:pPr>
      <w:r w:rsidRPr="002B73E7">
        <w:rPr>
          <w:rFonts w:ascii="Arial" w:eastAsia="Arial" w:hAnsi="Arial" w:cs="Arial"/>
          <w:color w:val="000000" w:themeColor="text1"/>
          <w:sz w:val="22"/>
          <w:szCs w:val="22"/>
        </w:rPr>
        <w:t>Branding and visibility of Plan International Bangladesh</w:t>
      </w:r>
    </w:p>
    <w:p w14:paraId="0254A463" w14:textId="70F8623D" w:rsidR="00A94A21" w:rsidRPr="002B73E7" w:rsidRDefault="00A94A21" w:rsidP="00FE18BD">
      <w:pPr>
        <w:pStyle w:val="ListParagraph"/>
        <w:numPr>
          <w:ilvl w:val="2"/>
          <w:numId w:val="7"/>
        </w:numPr>
        <w:spacing w:before="0" w:beforeAutospacing="0" w:after="0" w:afterAutospacing="0"/>
        <w:ind w:left="1170" w:hanging="180"/>
        <w:contextualSpacing/>
        <w:jc w:val="both"/>
        <w:rPr>
          <w:rFonts w:ascii="Arial" w:hAnsi="Arial" w:cs="Arial"/>
          <w:sz w:val="22"/>
          <w:szCs w:val="22"/>
        </w:rPr>
      </w:pPr>
      <w:r w:rsidRPr="002B73E7">
        <w:rPr>
          <w:rFonts w:ascii="Arial" w:eastAsia="Arial" w:hAnsi="Arial" w:cs="Arial"/>
          <w:color w:val="000000" w:themeColor="text1"/>
          <w:sz w:val="22"/>
          <w:szCs w:val="22"/>
        </w:rPr>
        <w:t>All deliverables must be reviewed and approved by Plan International Bangladesh</w:t>
      </w:r>
      <w:bookmarkEnd w:id="1"/>
    </w:p>
    <w:p w14:paraId="03DDA75D" w14:textId="1C5DBD65" w:rsidR="009A3564" w:rsidRPr="002B73E7" w:rsidRDefault="009A3564" w:rsidP="009A3564">
      <w:pPr>
        <w:spacing w:after="0"/>
        <w:contextualSpacing/>
        <w:jc w:val="both"/>
        <w:rPr>
          <w:rFonts w:ascii="Arial" w:hAnsi="Arial" w:cs="Arial"/>
        </w:rPr>
      </w:pPr>
    </w:p>
    <w:p w14:paraId="1D06912B" w14:textId="174E11BD" w:rsidR="00303971" w:rsidRPr="002B73E7" w:rsidRDefault="00F47E7E" w:rsidP="003D354E">
      <w:pPr>
        <w:spacing w:after="120" w:line="240" w:lineRule="auto"/>
        <w:rPr>
          <w:rFonts w:ascii="Poppins" w:eastAsia="Arial" w:hAnsi="Poppins" w:cs="Poppins"/>
          <w:b/>
          <w:bCs/>
          <w:sz w:val="24"/>
        </w:rPr>
      </w:pPr>
      <w:r w:rsidRPr="002B73E7">
        <w:rPr>
          <w:rFonts w:ascii="Poppins" w:eastAsia="Arial" w:hAnsi="Poppins" w:cs="Poppins"/>
          <w:b/>
          <w:bCs/>
          <w:color w:val="4472C4" w:themeColor="accent1"/>
          <w:sz w:val="24"/>
        </w:rPr>
        <w:t xml:space="preserve">6. </w:t>
      </w:r>
      <w:r w:rsidR="00303971" w:rsidRPr="002B73E7">
        <w:rPr>
          <w:rFonts w:ascii="Poppins" w:eastAsia="Arial" w:hAnsi="Poppins" w:cs="Poppins"/>
          <w:b/>
          <w:bCs/>
          <w:color w:val="4472C4" w:themeColor="accent1"/>
          <w:sz w:val="24"/>
        </w:rPr>
        <w:t xml:space="preserve">TIMELINE OF THE ASSIGNMENT: </w:t>
      </w:r>
      <w:r w:rsidR="00886884" w:rsidRPr="002B73E7">
        <w:rPr>
          <w:rFonts w:ascii="Poppins" w:eastAsia="Arial" w:hAnsi="Poppins" w:cs="Poppins"/>
          <w:b/>
          <w:bCs/>
          <w:color w:val="4472C4" w:themeColor="accent1"/>
          <w:sz w:val="24"/>
        </w:rPr>
        <w:t xml:space="preserve"> </w:t>
      </w:r>
      <w:r w:rsidR="003D354E" w:rsidRPr="002B73E7">
        <w:rPr>
          <w:rFonts w:ascii="Poppins" w:eastAsia="Arial" w:hAnsi="Poppins" w:cs="Poppins"/>
          <w:b/>
          <w:bCs/>
          <w:color w:val="4472C4" w:themeColor="accent1"/>
          <w:sz w:val="24"/>
        </w:rPr>
        <w:br/>
      </w:r>
      <w:r w:rsidR="00886884" w:rsidRPr="002B73E7">
        <w:rPr>
          <w:rFonts w:ascii="Poppins" w:eastAsia="Arial" w:hAnsi="Poppins" w:cs="Poppins"/>
          <w:b/>
          <w:bCs/>
          <w:sz w:val="24"/>
          <w:u w:val="single"/>
        </w:rPr>
        <w:t xml:space="preserve">01 </w:t>
      </w:r>
      <w:r w:rsidR="003D354E" w:rsidRPr="002B73E7">
        <w:rPr>
          <w:rFonts w:ascii="Poppins" w:eastAsia="Arial" w:hAnsi="Poppins" w:cs="Poppins"/>
          <w:b/>
          <w:bCs/>
          <w:sz w:val="24"/>
          <w:u w:val="single"/>
        </w:rPr>
        <w:t xml:space="preserve">September </w:t>
      </w:r>
      <w:r w:rsidR="00303971" w:rsidRPr="002B73E7">
        <w:rPr>
          <w:rFonts w:ascii="Poppins" w:eastAsia="Arial" w:hAnsi="Poppins" w:cs="Poppins"/>
          <w:b/>
          <w:bCs/>
          <w:sz w:val="24"/>
          <w:u w:val="single"/>
        </w:rPr>
        <w:t xml:space="preserve">2025-25 </w:t>
      </w:r>
      <w:r w:rsidR="003D354E" w:rsidRPr="002B73E7">
        <w:rPr>
          <w:rFonts w:ascii="Poppins" w:eastAsia="Arial" w:hAnsi="Poppins" w:cs="Poppins"/>
          <w:b/>
          <w:bCs/>
          <w:sz w:val="24"/>
          <w:u w:val="single"/>
        </w:rPr>
        <w:t>October</w:t>
      </w:r>
      <w:r w:rsidR="003D354E" w:rsidRPr="002B73E7">
        <w:rPr>
          <w:rFonts w:ascii="Arial" w:eastAsia="Arial" w:hAnsi="Arial" w:cs="Arial"/>
          <w:b/>
          <w:color w:val="000000" w:themeColor="text1"/>
          <w:u w:val="single"/>
        </w:rPr>
        <w:t xml:space="preserve"> </w:t>
      </w:r>
      <w:r w:rsidR="00303971" w:rsidRPr="002B73E7">
        <w:rPr>
          <w:rFonts w:ascii="Poppins" w:eastAsia="Arial" w:hAnsi="Poppins" w:cs="Poppins"/>
          <w:b/>
          <w:bCs/>
          <w:sz w:val="24"/>
          <w:u w:val="single"/>
        </w:rPr>
        <w:t>2025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819"/>
        <w:gridCol w:w="2532"/>
      </w:tblGrid>
      <w:tr w:rsidR="00303971" w:rsidRPr="002B73E7" w14:paraId="5F1131A9" w14:textId="77777777" w:rsidTr="00F56D6E">
        <w:trPr>
          <w:trHeight w:val="283"/>
        </w:trPr>
        <w:tc>
          <w:tcPr>
            <w:tcW w:w="6819" w:type="dxa"/>
          </w:tcPr>
          <w:p w14:paraId="1FFBD8D8" w14:textId="77777777" w:rsidR="00303971" w:rsidRPr="002B73E7" w:rsidRDefault="00303971" w:rsidP="00FB0CDB">
            <w:pPr>
              <w:spacing w:after="0"/>
              <w:rPr>
                <w:rFonts w:ascii="Arial" w:eastAsia="Arial" w:hAnsi="Arial" w:cs="Arial"/>
                <w:b/>
                <w:bCs/>
                <w:color w:val="000000" w:themeColor="text1"/>
              </w:rPr>
            </w:pPr>
            <w:r w:rsidRPr="002B73E7">
              <w:rPr>
                <w:rFonts w:ascii="Arial" w:eastAsia="Arial" w:hAnsi="Arial" w:cs="Arial"/>
                <w:b/>
                <w:bCs/>
                <w:color w:val="000000" w:themeColor="text1"/>
              </w:rPr>
              <w:t>Activity/Deliverable</w:t>
            </w:r>
          </w:p>
        </w:tc>
        <w:tc>
          <w:tcPr>
            <w:tcW w:w="2532" w:type="dxa"/>
          </w:tcPr>
          <w:p w14:paraId="1BBA8F1E" w14:textId="77777777" w:rsidR="00303971" w:rsidRPr="002B73E7" w:rsidRDefault="00303971" w:rsidP="00FB0CDB">
            <w:pPr>
              <w:spacing w:after="0"/>
              <w:rPr>
                <w:rFonts w:ascii="Arial" w:eastAsia="Arial" w:hAnsi="Arial" w:cs="Arial"/>
                <w:b/>
                <w:bCs/>
                <w:color w:val="000000" w:themeColor="text1"/>
              </w:rPr>
            </w:pPr>
            <w:r w:rsidRPr="002B73E7">
              <w:rPr>
                <w:rFonts w:ascii="Arial" w:eastAsia="Arial" w:hAnsi="Arial" w:cs="Arial"/>
                <w:b/>
                <w:bCs/>
                <w:color w:val="000000" w:themeColor="text1"/>
              </w:rPr>
              <w:t>Timeline</w:t>
            </w:r>
          </w:p>
        </w:tc>
      </w:tr>
      <w:tr w:rsidR="00303971" w:rsidRPr="002B73E7" w14:paraId="01B957BC" w14:textId="77777777" w:rsidTr="00F56D6E">
        <w:trPr>
          <w:trHeight w:val="283"/>
        </w:trPr>
        <w:tc>
          <w:tcPr>
            <w:tcW w:w="6819" w:type="dxa"/>
          </w:tcPr>
          <w:p w14:paraId="31AB1057" w14:textId="14F766A8" w:rsidR="00303971" w:rsidRPr="002B73E7" w:rsidRDefault="00303971" w:rsidP="00FB0CDB">
            <w:pPr>
              <w:spacing w:after="0"/>
              <w:rPr>
                <w:rFonts w:ascii="Arial" w:eastAsia="Arial" w:hAnsi="Arial" w:cs="Arial"/>
                <w:color w:val="000000" w:themeColor="text1"/>
              </w:rPr>
            </w:pPr>
            <w:r w:rsidRPr="002B73E7">
              <w:rPr>
                <w:rFonts w:ascii="Arial" w:eastAsia="Arial" w:hAnsi="Arial" w:cs="Arial"/>
                <w:color w:val="000000" w:themeColor="text1"/>
              </w:rPr>
              <w:t>Submission of detailed work plan and pre-production materials</w:t>
            </w:r>
            <w:r w:rsidR="00F16264" w:rsidRPr="002B73E7">
              <w:rPr>
                <w:rFonts w:ascii="Arial" w:eastAsia="Arial" w:hAnsi="Arial" w:cs="Arial"/>
                <w:color w:val="000000" w:themeColor="text1"/>
              </w:rPr>
              <w:t xml:space="preserve"> to procurement </w:t>
            </w:r>
          </w:p>
        </w:tc>
        <w:tc>
          <w:tcPr>
            <w:tcW w:w="2532" w:type="dxa"/>
          </w:tcPr>
          <w:p w14:paraId="0A9E9B52" w14:textId="269A0D9D" w:rsidR="00303971" w:rsidRPr="00F56D6E" w:rsidRDefault="003D354E" w:rsidP="00FB0CDB">
            <w:pPr>
              <w:spacing w:after="0"/>
              <w:rPr>
                <w:rFonts w:ascii="Arial" w:eastAsia="Arial" w:hAnsi="Arial" w:cs="Arial"/>
                <w:color w:val="000000" w:themeColor="text1"/>
              </w:rPr>
            </w:pPr>
            <w:r w:rsidRPr="00F56D6E">
              <w:rPr>
                <w:rFonts w:ascii="Arial" w:eastAsia="Arial" w:hAnsi="Arial" w:cs="Arial"/>
                <w:color w:val="000000" w:themeColor="text1"/>
              </w:rPr>
              <w:t>2</w:t>
            </w:r>
            <w:r w:rsidR="00F56D6E" w:rsidRPr="00F56D6E">
              <w:rPr>
                <w:rFonts w:ascii="Arial" w:eastAsia="Arial" w:hAnsi="Arial" w:cs="Arial"/>
                <w:color w:val="000000" w:themeColor="text1"/>
              </w:rPr>
              <w:t>3</w:t>
            </w:r>
            <w:r w:rsidR="00303971" w:rsidRPr="00F56D6E">
              <w:rPr>
                <w:rFonts w:ascii="Arial" w:eastAsia="Arial" w:hAnsi="Arial" w:cs="Arial"/>
                <w:color w:val="000000" w:themeColor="text1"/>
              </w:rPr>
              <w:t xml:space="preserve"> </w:t>
            </w:r>
            <w:r w:rsidR="00F56D6E" w:rsidRPr="00F56D6E">
              <w:rPr>
                <w:rFonts w:ascii="Arial" w:eastAsia="Arial" w:hAnsi="Arial" w:cs="Arial"/>
                <w:color w:val="000000" w:themeColor="text1"/>
              </w:rPr>
              <w:t>August,</w:t>
            </w:r>
            <w:r w:rsidR="00303971" w:rsidRPr="00F56D6E">
              <w:rPr>
                <w:rFonts w:ascii="Arial" w:eastAsia="Arial" w:hAnsi="Arial" w:cs="Arial"/>
                <w:color w:val="000000" w:themeColor="text1"/>
              </w:rPr>
              <w:t xml:space="preserve"> 2025</w:t>
            </w:r>
          </w:p>
        </w:tc>
      </w:tr>
      <w:tr w:rsidR="00303971" w:rsidRPr="002B73E7" w14:paraId="2708DEF5" w14:textId="77777777" w:rsidTr="00F56D6E">
        <w:trPr>
          <w:trHeight w:val="283"/>
        </w:trPr>
        <w:tc>
          <w:tcPr>
            <w:tcW w:w="6819" w:type="dxa"/>
          </w:tcPr>
          <w:p w14:paraId="3E676A97" w14:textId="44B43581" w:rsidR="00303971" w:rsidRPr="002B73E7" w:rsidRDefault="00000180" w:rsidP="00FB0CDB">
            <w:pPr>
              <w:spacing w:after="0"/>
              <w:rPr>
                <w:rFonts w:ascii="Arial" w:eastAsia="Arial" w:hAnsi="Arial" w:cs="Arial"/>
                <w:color w:val="000000" w:themeColor="text1"/>
              </w:rPr>
            </w:pPr>
            <w:r>
              <w:rPr>
                <w:rFonts w:ascii="Arial" w:eastAsia="Arial" w:hAnsi="Arial" w:cs="Arial"/>
                <w:color w:val="000000" w:themeColor="text1"/>
              </w:rPr>
              <w:t>Agency</w:t>
            </w:r>
            <w:r w:rsidR="00303971" w:rsidRPr="002B73E7">
              <w:rPr>
                <w:rFonts w:ascii="Arial" w:eastAsia="Arial" w:hAnsi="Arial" w:cs="Arial"/>
                <w:color w:val="000000" w:themeColor="text1"/>
              </w:rPr>
              <w:t xml:space="preserve"> meeting with </w:t>
            </w:r>
            <w:r w:rsidR="003B7569" w:rsidRPr="002B73E7">
              <w:rPr>
                <w:rFonts w:ascii="Arial" w:eastAsia="Arial" w:hAnsi="Arial" w:cs="Arial"/>
                <w:color w:val="000000" w:themeColor="text1"/>
              </w:rPr>
              <w:t>Partnership</w:t>
            </w:r>
            <w:r w:rsidR="00A50897" w:rsidRPr="002B73E7">
              <w:rPr>
                <w:rFonts w:ascii="Arial" w:eastAsia="Arial" w:hAnsi="Arial" w:cs="Arial"/>
                <w:color w:val="000000" w:themeColor="text1"/>
              </w:rPr>
              <w:t xml:space="preserve"> and Communication</w:t>
            </w:r>
            <w:r w:rsidR="00303971" w:rsidRPr="002B73E7">
              <w:rPr>
                <w:rFonts w:ascii="Arial" w:eastAsia="Arial" w:hAnsi="Arial" w:cs="Arial"/>
                <w:color w:val="000000" w:themeColor="text1"/>
              </w:rPr>
              <w:t xml:space="preserve"> team</w:t>
            </w:r>
          </w:p>
        </w:tc>
        <w:tc>
          <w:tcPr>
            <w:tcW w:w="2532" w:type="dxa"/>
          </w:tcPr>
          <w:p w14:paraId="2070EB8A" w14:textId="00071BF8" w:rsidR="00303971" w:rsidRPr="00F56D6E" w:rsidRDefault="003D354E" w:rsidP="00FB0CDB">
            <w:pPr>
              <w:spacing w:after="0"/>
              <w:rPr>
                <w:rFonts w:ascii="Arial" w:eastAsia="Arial" w:hAnsi="Arial" w:cs="Arial"/>
                <w:color w:val="000000" w:themeColor="text1"/>
              </w:rPr>
            </w:pPr>
            <w:r w:rsidRPr="00F56D6E">
              <w:rPr>
                <w:rFonts w:ascii="Arial" w:eastAsia="Arial" w:hAnsi="Arial" w:cs="Arial"/>
                <w:color w:val="000000" w:themeColor="text1"/>
              </w:rPr>
              <w:t>25 - 30 August 2025</w:t>
            </w:r>
          </w:p>
        </w:tc>
      </w:tr>
      <w:tr w:rsidR="003D354E" w:rsidRPr="002B73E7" w14:paraId="3BDC502D" w14:textId="77777777" w:rsidTr="00F56D6E">
        <w:trPr>
          <w:trHeight w:val="283"/>
        </w:trPr>
        <w:tc>
          <w:tcPr>
            <w:tcW w:w="6819" w:type="dxa"/>
          </w:tcPr>
          <w:p w14:paraId="00B2CAB9" w14:textId="3A315195" w:rsidR="003D354E" w:rsidRPr="002B73E7" w:rsidRDefault="00D278AE" w:rsidP="00FB0CDB">
            <w:pPr>
              <w:spacing w:after="0"/>
              <w:rPr>
                <w:rFonts w:ascii="Arial" w:eastAsia="Arial" w:hAnsi="Arial" w:cs="Arial"/>
                <w:color w:val="000000" w:themeColor="text1"/>
              </w:rPr>
            </w:pPr>
            <w:r>
              <w:rPr>
                <w:rFonts w:ascii="Arial" w:eastAsia="Arial" w:hAnsi="Arial" w:cs="Arial"/>
                <w:color w:val="000000" w:themeColor="text1"/>
              </w:rPr>
              <w:t>Agency</w:t>
            </w:r>
            <w:r w:rsidR="00A50897" w:rsidRPr="002B73E7">
              <w:rPr>
                <w:rFonts w:ascii="Arial" w:eastAsia="Arial" w:hAnsi="Arial" w:cs="Arial"/>
                <w:color w:val="000000" w:themeColor="text1"/>
              </w:rPr>
              <w:t xml:space="preserve"> w</w:t>
            </w:r>
            <w:r w:rsidR="003D354E" w:rsidRPr="002B73E7">
              <w:rPr>
                <w:rFonts w:ascii="Arial" w:eastAsia="Arial" w:hAnsi="Arial" w:cs="Arial"/>
                <w:color w:val="000000" w:themeColor="text1"/>
              </w:rPr>
              <w:t>ork will start for production</w:t>
            </w:r>
          </w:p>
        </w:tc>
        <w:tc>
          <w:tcPr>
            <w:tcW w:w="2532" w:type="dxa"/>
          </w:tcPr>
          <w:p w14:paraId="6617D892" w14:textId="0A2B2C69" w:rsidR="003D354E" w:rsidRPr="00F56D6E" w:rsidRDefault="003D354E" w:rsidP="00FB0CDB">
            <w:pPr>
              <w:spacing w:after="0"/>
              <w:rPr>
                <w:rFonts w:ascii="Arial" w:eastAsia="Arial" w:hAnsi="Arial" w:cs="Arial"/>
                <w:color w:val="000000" w:themeColor="text1"/>
              </w:rPr>
            </w:pPr>
            <w:r w:rsidRPr="00F56D6E">
              <w:rPr>
                <w:rFonts w:ascii="Arial" w:eastAsia="Arial" w:hAnsi="Arial" w:cs="Arial"/>
                <w:color w:val="000000" w:themeColor="text1"/>
              </w:rPr>
              <w:t>01 September 2025</w:t>
            </w:r>
          </w:p>
        </w:tc>
      </w:tr>
      <w:tr w:rsidR="00303971" w:rsidRPr="002B73E7" w14:paraId="310C960A" w14:textId="77777777" w:rsidTr="00F56D6E">
        <w:trPr>
          <w:trHeight w:val="283"/>
        </w:trPr>
        <w:tc>
          <w:tcPr>
            <w:tcW w:w="6819" w:type="dxa"/>
          </w:tcPr>
          <w:p w14:paraId="01ED0A81" w14:textId="150E2255" w:rsidR="00303971" w:rsidRPr="002B73E7" w:rsidRDefault="00A50897" w:rsidP="00FB0CDB">
            <w:pPr>
              <w:spacing w:after="0"/>
              <w:rPr>
                <w:rFonts w:ascii="Arial" w:eastAsia="Arial" w:hAnsi="Arial" w:cs="Arial"/>
                <w:color w:val="000000" w:themeColor="text1"/>
              </w:rPr>
            </w:pPr>
            <w:r w:rsidRPr="002B73E7">
              <w:rPr>
                <w:rFonts w:ascii="Arial" w:eastAsia="Times New Roman" w:hAnsi="Arial" w:cs="Arial"/>
              </w:rPr>
              <w:t>Submit 1</w:t>
            </w:r>
            <w:r w:rsidRPr="002B73E7">
              <w:rPr>
                <w:rFonts w:ascii="Arial" w:eastAsia="Times New Roman" w:hAnsi="Arial" w:cs="Arial"/>
                <w:vertAlign w:val="superscript"/>
              </w:rPr>
              <w:t>st</w:t>
            </w:r>
            <w:r w:rsidRPr="002B73E7">
              <w:rPr>
                <w:rFonts w:ascii="Arial" w:eastAsia="Times New Roman" w:hAnsi="Arial" w:cs="Arial"/>
              </w:rPr>
              <w:t xml:space="preserve"> Draft </w:t>
            </w:r>
          </w:p>
        </w:tc>
        <w:tc>
          <w:tcPr>
            <w:tcW w:w="2532" w:type="dxa"/>
          </w:tcPr>
          <w:p w14:paraId="7DB8AE88" w14:textId="30558882" w:rsidR="00303971" w:rsidRPr="00F56D6E" w:rsidRDefault="006919E4" w:rsidP="00FB0CDB">
            <w:pPr>
              <w:spacing w:after="0"/>
              <w:rPr>
                <w:rFonts w:ascii="Arial" w:eastAsia="Arial" w:hAnsi="Arial" w:cs="Arial"/>
                <w:color w:val="000000" w:themeColor="text1"/>
              </w:rPr>
            </w:pPr>
            <w:r w:rsidRPr="00F56D6E">
              <w:rPr>
                <w:rFonts w:ascii="Arial" w:eastAsia="Arial" w:hAnsi="Arial" w:cs="Arial"/>
                <w:color w:val="000000" w:themeColor="text1"/>
              </w:rPr>
              <w:t>25</w:t>
            </w:r>
            <w:r w:rsidR="003B7569" w:rsidRPr="00F56D6E">
              <w:rPr>
                <w:rFonts w:ascii="Arial" w:eastAsia="Arial" w:hAnsi="Arial" w:cs="Arial"/>
                <w:color w:val="000000" w:themeColor="text1"/>
              </w:rPr>
              <w:t xml:space="preserve"> September 2025</w:t>
            </w:r>
          </w:p>
        </w:tc>
      </w:tr>
      <w:tr w:rsidR="003B7569" w:rsidRPr="002B73E7" w14:paraId="1B0397DE" w14:textId="77777777" w:rsidTr="00F56D6E">
        <w:trPr>
          <w:trHeight w:val="283"/>
        </w:trPr>
        <w:tc>
          <w:tcPr>
            <w:tcW w:w="6819" w:type="dxa"/>
          </w:tcPr>
          <w:p w14:paraId="2C9C68A4" w14:textId="45B8F4EC" w:rsidR="003B7569" w:rsidRPr="002B73E7" w:rsidRDefault="00A50897" w:rsidP="00FB0CDB">
            <w:pPr>
              <w:spacing w:after="0"/>
              <w:rPr>
                <w:rFonts w:ascii="Arial" w:eastAsia="Times New Roman" w:hAnsi="Arial" w:cs="Arial"/>
              </w:rPr>
            </w:pPr>
            <w:r w:rsidRPr="002B73E7">
              <w:rPr>
                <w:rFonts w:ascii="Arial" w:eastAsia="Times New Roman" w:hAnsi="Arial" w:cs="Arial"/>
              </w:rPr>
              <w:t>Submit 2</w:t>
            </w:r>
            <w:r w:rsidRPr="002B73E7">
              <w:rPr>
                <w:rFonts w:ascii="Arial" w:eastAsia="Times New Roman" w:hAnsi="Arial" w:cs="Arial"/>
                <w:vertAlign w:val="superscript"/>
              </w:rPr>
              <w:t>nd</w:t>
            </w:r>
            <w:r w:rsidRPr="002B73E7">
              <w:rPr>
                <w:rFonts w:ascii="Arial" w:eastAsia="Times New Roman" w:hAnsi="Arial" w:cs="Arial"/>
              </w:rPr>
              <w:t xml:space="preserve"> Draft</w:t>
            </w:r>
          </w:p>
        </w:tc>
        <w:tc>
          <w:tcPr>
            <w:tcW w:w="2532" w:type="dxa"/>
          </w:tcPr>
          <w:p w14:paraId="07672503" w14:textId="50726F93" w:rsidR="003B7569" w:rsidRPr="00F56D6E" w:rsidRDefault="00733A8B" w:rsidP="00FB0CDB">
            <w:pPr>
              <w:spacing w:after="0"/>
              <w:rPr>
                <w:rFonts w:ascii="Arial" w:eastAsia="Arial" w:hAnsi="Arial" w:cs="Arial"/>
                <w:color w:val="000000" w:themeColor="text1"/>
              </w:rPr>
            </w:pPr>
            <w:r w:rsidRPr="00F56D6E">
              <w:rPr>
                <w:rFonts w:ascii="Arial" w:eastAsia="Arial" w:hAnsi="Arial" w:cs="Arial"/>
                <w:color w:val="000000" w:themeColor="text1"/>
              </w:rPr>
              <w:t>1</w:t>
            </w:r>
            <w:r w:rsidR="006919E4" w:rsidRPr="00F56D6E">
              <w:rPr>
                <w:rFonts w:ascii="Arial" w:eastAsia="Arial" w:hAnsi="Arial" w:cs="Arial"/>
                <w:color w:val="000000" w:themeColor="text1"/>
              </w:rPr>
              <w:t>2</w:t>
            </w:r>
            <w:r w:rsidRPr="00F56D6E">
              <w:rPr>
                <w:rFonts w:ascii="Arial" w:eastAsia="Arial" w:hAnsi="Arial" w:cs="Arial"/>
                <w:color w:val="000000" w:themeColor="text1"/>
              </w:rPr>
              <w:t xml:space="preserve"> October 2025</w:t>
            </w:r>
          </w:p>
        </w:tc>
      </w:tr>
      <w:tr w:rsidR="00303971" w:rsidRPr="002B73E7" w14:paraId="479D526C" w14:textId="77777777" w:rsidTr="00F56D6E">
        <w:trPr>
          <w:trHeight w:val="283"/>
        </w:trPr>
        <w:tc>
          <w:tcPr>
            <w:tcW w:w="6819" w:type="dxa"/>
          </w:tcPr>
          <w:p w14:paraId="0ABAACC4" w14:textId="01071D33" w:rsidR="00303971" w:rsidRPr="002B73E7" w:rsidRDefault="00A50897" w:rsidP="00FB0CDB">
            <w:pPr>
              <w:spacing w:after="0"/>
              <w:rPr>
                <w:rFonts w:ascii="Arial" w:eastAsia="Arial" w:hAnsi="Arial" w:cs="Arial"/>
                <w:color w:val="000000" w:themeColor="text1"/>
              </w:rPr>
            </w:pPr>
            <w:r w:rsidRPr="002B73E7">
              <w:rPr>
                <w:rFonts w:ascii="Arial" w:eastAsia="Arial" w:hAnsi="Arial" w:cs="Arial"/>
                <w:color w:val="000000" w:themeColor="text1"/>
              </w:rPr>
              <w:t xml:space="preserve">Submit final </w:t>
            </w:r>
            <w:r w:rsidR="006919E4" w:rsidRPr="002B73E7">
              <w:rPr>
                <w:rFonts w:ascii="Arial" w:eastAsia="Arial" w:hAnsi="Arial" w:cs="Arial"/>
                <w:color w:val="000000" w:themeColor="text1"/>
              </w:rPr>
              <w:t>production</w:t>
            </w:r>
          </w:p>
        </w:tc>
        <w:tc>
          <w:tcPr>
            <w:tcW w:w="2532" w:type="dxa"/>
          </w:tcPr>
          <w:p w14:paraId="3682810B" w14:textId="0CC95C70" w:rsidR="00303971" w:rsidRPr="00F56D6E" w:rsidRDefault="006919E4" w:rsidP="00FB0CDB">
            <w:pPr>
              <w:spacing w:after="0"/>
              <w:rPr>
                <w:rFonts w:ascii="Arial" w:eastAsia="Arial" w:hAnsi="Arial" w:cs="Arial"/>
                <w:color w:val="000000" w:themeColor="text1"/>
              </w:rPr>
            </w:pPr>
            <w:r w:rsidRPr="00F56D6E">
              <w:rPr>
                <w:rFonts w:ascii="Arial" w:eastAsia="Arial" w:hAnsi="Arial" w:cs="Arial"/>
                <w:color w:val="000000" w:themeColor="text1"/>
              </w:rPr>
              <w:t>26</w:t>
            </w:r>
            <w:r w:rsidR="00303971" w:rsidRPr="00F56D6E">
              <w:rPr>
                <w:rFonts w:ascii="Arial" w:eastAsia="Arial" w:hAnsi="Arial" w:cs="Arial"/>
                <w:color w:val="000000" w:themeColor="text1"/>
              </w:rPr>
              <w:t xml:space="preserve"> </w:t>
            </w:r>
            <w:r w:rsidR="003B7569" w:rsidRPr="00F56D6E">
              <w:rPr>
                <w:rFonts w:ascii="Arial" w:eastAsia="Arial" w:hAnsi="Arial" w:cs="Arial"/>
                <w:color w:val="000000" w:themeColor="text1"/>
              </w:rPr>
              <w:t>October</w:t>
            </w:r>
            <w:r w:rsidR="00971377" w:rsidRPr="00F56D6E">
              <w:rPr>
                <w:rFonts w:ascii="Arial" w:eastAsia="Arial" w:hAnsi="Arial" w:cs="Arial"/>
                <w:color w:val="000000" w:themeColor="text1"/>
              </w:rPr>
              <w:t xml:space="preserve"> </w:t>
            </w:r>
            <w:r w:rsidR="00303971" w:rsidRPr="00F56D6E">
              <w:rPr>
                <w:rFonts w:ascii="Arial" w:eastAsia="Arial" w:hAnsi="Arial" w:cs="Arial"/>
                <w:color w:val="000000" w:themeColor="text1"/>
              </w:rPr>
              <w:t>2025</w:t>
            </w:r>
          </w:p>
        </w:tc>
      </w:tr>
      <w:tr w:rsidR="00303971" w:rsidRPr="002B73E7" w14:paraId="6EB9AFBE" w14:textId="77777777" w:rsidTr="00F56D6E">
        <w:trPr>
          <w:trHeight w:val="283"/>
        </w:trPr>
        <w:tc>
          <w:tcPr>
            <w:tcW w:w="6819" w:type="dxa"/>
          </w:tcPr>
          <w:p w14:paraId="796FC163" w14:textId="1284F718" w:rsidR="00303971" w:rsidRPr="002B73E7" w:rsidRDefault="00A50897" w:rsidP="00FB0CDB">
            <w:pPr>
              <w:spacing w:after="0"/>
              <w:rPr>
                <w:rFonts w:ascii="Arial" w:eastAsia="Arial" w:hAnsi="Arial" w:cs="Arial"/>
                <w:color w:val="000000" w:themeColor="text1"/>
              </w:rPr>
            </w:pPr>
            <w:r w:rsidRPr="002B73E7">
              <w:rPr>
                <w:rFonts w:ascii="Arial" w:eastAsia="Arial" w:hAnsi="Arial" w:cs="Arial"/>
                <w:color w:val="000000" w:themeColor="text1"/>
              </w:rPr>
              <w:t xml:space="preserve">Final </w:t>
            </w:r>
            <w:r w:rsidR="00733A8B" w:rsidRPr="002B73E7">
              <w:rPr>
                <w:rFonts w:ascii="Arial" w:eastAsia="Arial" w:hAnsi="Arial" w:cs="Arial"/>
                <w:color w:val="000000" w:themeColor="text1"/>
              </w:rPr>
              <w:t>Dissemination</w:t>
            </w:r>
          </w:p>
        </w:tc>
        <w:tc>
          <w:tcPr>
            <w:tcW w:w="2532" w:type="dxa"/>
          </w:tcPr>
          <w:p w14:paraId="4F5AF018" w14:textId="3FE50095" w:rsidR="00303971" w:rsidRPr="00F56D6E" w:rsidRDefault="003B7569" w:rsidP="00FB0CDB">
            <w:pPr>
              <w:spacing w:after="0"/>
              <w:rPr>
                <w:rFonts w:ascii="Arial" w:eastAsia="Arial" w:hAnsi="Arial" w:cs="Arial"/>
                <w:color w:val="000000" w:themeColor="text1"/>
              </w:rPr>
            </w:pPr>
            <w:r w:rsidRPr="00F56D6E">
              <w:rPr>
                <w:rFonts w:ascii="Arial" w:eastAsia="Arial" w:hAnsi="Arial" w:cs="Arial"/>
                <w:color w:val="000000" w:themeColor="text1"/>
              </w:rPr>
              <w:t>0</w:t>
            </w:r>
            <w:r w:rsidR="00397AA7" w:rsidRPr="00F56D6E">
              <w:rPr>
                <w:rFonts w:ascii="Arial" w:eastAsia="Arial" w:hAnsi="Arial" w:cs="Arial"/>
                <w:color w:val="000000" w:themeColor="text1"/>
              </w:rPr>
              <w:t>2</w:t>
            </w:r>
            <w:r w:rsidRPr="00F56D6E">
              <w:rPr>
                <w:rFonts w:ascii="Arial" w:eastAsia="Arial" w:hAnsi="Arial" w:cs="Arial"/>
                <w:color w:val="000000" w:themeColor="text1"/>
              </w:rPr>
              <w:t xml:space="preserve"> </w:t>
            </w:r>
            <w:r w:rsidR="00733A8B" w:rsidRPr="00F56D6E">
              <w:rPr>
                <w:rFonts w:ascii="Arial" w:eastAsia="Arial" w:hAnsi="Arial" w:cs="Arial"/>
                <w:color w:val="000000" w:themeColor="text1"/>
              </w:rPr>
              <w:t>November</w:t>
            </w:r>
            <w:r w:rsidR="00971377" w:rsidRPr="00F56D6E">
              <w:rPr>
                <w:rFonts w:ascii="Arial" w:eastAsia="Arial" w:hAnsi="Arial" w:cs="Arial"/>
                <w:color w:val="000000" w:themeColor="text1"/>
              </w:rPr>
              <w:t xml:space="preserve"> </w:t>
            </w:r>
            <w:r w:rsidR="00303971" w:rsidRPr="00F56D6E">
              <w:rPr>
                <w:rFonts w:ascii="Arial" w:eastAsia="Arial" w:hAnsi="Arial" w:cs="Arial"/>
                <w:color w:val="000000" w:themeColor="text1"/>
              </w:rPr>
              <w:t>2025</w:t>
            </w:r>
          </w:p>
        </w:tc>
      </w:tr>
    </w:tbl>
    <w:p w14:paraId="268BCC0B" w14:textId="3E8D2AFA" w:rsidR="009A3564" w:rsidRPr="002B73E7" w:rsidRDefault="009A3564" w:rsidP="009A3564">
      <w:pPr>
        <w:spacing w:after="0"/>
        <w:contextualSpacing/>
        <w:jc w:val="both"/>
        <w:rPr>
          <w:rFonts w:ascii="Arial" w:hAnsi="Arial" w:cs="Arial"/>
        </w:rPr>
      </w:pPr>
    </w:p>
    <w:p w14:paraId="4E56B239" w14:textId="66D8C15F" w:rsidR="007C1160" w:rsidRPr="002B73E7" w:rsidRDefault="00F47E7E"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7. </w:t>
      </w:r>
      <w:r w:rsidR="007C1160" w:rsidRPr="002B73E7">
        <w:rPr>
          <w:rFonts w:ascii="Poppins" w:eastAsia="Arial" w:hAnsi="Poppins" w:cs="Poppins"/>
          <w:b/>
          <w:bCs/>
          <w:color w:val="4472C4" w:themeColor="accent1"/>
          <w:sz w:val="24"/>
        </w:rPr>
        <w:t>WORK MODALITY:</w:t>
      </w:r>
    </w:p>
    <w:p w14:paraId="6F0003D4" w14:textId="77777777" w:rsidR="007C1160" w:rsidRPr="002B73E7" w:rsidRDefault="007C1160" w:rsidP="00234DC4">
      <w:pPr>
        <w:numPr>
          <w:ilvl w:val="0"/>
          <w:numId w:val="23"/>
        </w:numPr>
        <w:spacing w:after="0" w:line="240" w:lineRule="auto"/>
        <w:rPr>
          <w:rFonts w:ascii="Arial" w:eastAsia="Times New Roman" w:hAnsi="Arial" w:cs="Arial"/>
        </w:rPr>
      </w:pPr>
      <w:r w:rsidRPr="002B73E7">
        <w:rPr>
          <w:rFonts w:ascii="Arial" w:eastAsia="Times New Roman" w:hAnsi="Arial" w:cs="Arial"/>
        </w:rPr>
        <w:t>Plan International Bangladesh will:</w:t>
      </w:r>
    </w:p>
    <w:p w14:paraId="6E9FD506" w14:textId="2EEE2069" w:rsidR="007C1160" w:rsidRPr="002B73E7" w:rsidRDefault="007C1160" w:rsidP="00886884">
      <w:pPr>
        <w:numPr>
          <w:ilvl w:val="1"/>
          <w:numId w:val="24"/>
        </w:numPr>
        <w:spacing w:after="100" w:afterAutospacing="1" w:line="240" w:lineRule="auto"/>
        <w:jc w:val="both"/>
        <w:rPr>
          <w:rFonts w:ascii="Arial" w:eastAsia="Times New Roman" w:hAnsi="Arial" w:cs="Arial"/>
        </w:rPr>
      </w:pPr>
      <w:r w:rsidRPr="002B73E7">
        <w:rPr>
          <w:rFonts w:ascii="Arial" w:eastAsia="Times New Roman" w:hAnsi="Arial" w:cs="Arial"/>
          <w:color w:val="000000" w:themeColor="text1"/>
        </w:rPr>
        <w:t xml:space="preserve">Provide the full </w:t>
      </w:r>
      <w:r w:rsidRPr="002B73E7">
        <w:rPr>
          <w:rFonts w:ascii="Arial" w:eastAsia="Times New Roman" w:hAnsi="Arial" w:cs="Arial"/>
          <w:b/>
          <w:bCs/>
          <w:color w:val="000000" w:themeColor="text1"/>
        </w:rPr>
        <w:t>Partnership Framework</w:t>
      </w:r>
      <w:r w:rsidR="0074246A" w:rsidRPr="002B73E7">
        <w:rPr>
          <w:rFonts w:ascii="Arial" w:eastAsia="Times New Roman" w:hAnsi="Arial" w:cs="Arial"/>
          <w:b/>
          <w:bCs/>
          <w:color w:val="000000" w:themeColor="text1"/>
        </w:rPr>
        <w:t xml:space="preserve"> align with Values and Feminist Leadership Principles</w:t>
      </w:r>
      <w:r w:rsidRPr="002B73E7">
        <w:rPr>
          <w:rFonts w:ascii="Arial" w:eastAsia="Times New Roman" w:hAnsi="Arial" w:cs="Arial"/>
          <w:color w:val="000000" w:themeColor="text1"/>
        </w:rPr>
        <w:t xml:space="preserve">, </w:t>
      </w:r>
      <w:r w:rsidR="00BE0A46" w:rsidRPr="002B73E7">
        <w:rPr>
          <w:rFonts w:ascii="Arial" w:eastAsia="Times New Roman" w:hAnsi="Arial" w:cs="Arial"/>
        </w:rPr>
        <w:t xml:space="preserve">Plan International visual </w:t>
      </w:r>
      <w:r w:rsidRPr="002B73E7">
        <w:rPr>
          <w:rFonts w:ascii="Arial" w:eastAsia="Times New Roman" w:hAnsi="Arial" w:cs="Arial"/>
        </w:rPr>
        <w:t>branding guideline, and sample messaging</w:t>
      </w:r>
    </w:p>
    <w:p w14:paraId="005E3563" w14:textId="5619360F" w:rsidR="002B73E7" w:rsidRPr="002B73E7" w:rsidRDefault="002B73E7" w:rsidP="00886884">
      <w:pPr>
        <w:numPr>
          <w:ilvl w:val="1"/>
          <w:numId w:val="24"/>
        </w:numPr>
        <w:spacing w:after="100" w:afterAutospacing="1" w:line="240" w:lineRule="auto"/>
        <w:jc w:val="both"/>
        <w:rPr>
          <w:rFonts w:ascii="Arial" w:eastAsia="Times New Roman" w:hAnsi="Arial" w:cs="Arial"/>
        </w:rPr>
      </w:pPr>
      <w:r w:rsidRPr="002B73E7">
        <w:rPr>
          <w:rFonts w:ascii="Arial" w:eastAsia="Times New Roman" w:hAnsi="Arial" w:cs="Arial"/>
          <w:color w:val="000000" w:themeColor="text1"/>
        </w:rPr>
        <w:t>Provide slides for content that will detail the Partnership Framework, Values and Feminist Leadership Principles (for understanding only).</w:t>
      </w:r>
    </w:p>
    <w:p w14:paraId="04BC2E82" w14:textId="77777777" w:rsidR="007C1160" w:rsidRPr="002B73E7" w:rsidRDefault="007C1160" w:rsidP="00234DC4">
      <w:pPr>
        <w:numPr>
          <w:ilvl w:val="1"/>
          <w:numId w:val="24"/>
        </w:numPr>
        <w:spacing w:before="100" w:beforeAutospacing="1" w:after="100" w:afterAutospacing="1" w:line="240" w:lineRule="auto"/>
        <w:jc w:val="both"/>
        <w:rPr>
          <w:rFonts w:ascii="Arial" w:eastAsia="Times New Roman" w:hAnsi="Arial" w:cs="Arial"/>
        </w:rPr>
      </w:pPr>
      <w:r w:rsidRPr="002B73E7">
        <w:rPr>
          <w:rFonts w:ascii="Arial" w:eastAsia="Times New Roman" w:hAnsi="Arial" w:cs="Arial"/>
        </w:rPr>
        <w:lastRenderedPageBreak/>
        <w:t>Review and approve scripts, animation drafts, and voice-overs</w:t>
      </w:r>
    </w:p>
    <w:p w14:paraId="4250F749" w14:textId="77777777" w:rsidR="007C1160" w:rsidRPr="002B73E7" w:rsidRDefault="007C1160" w:rsidP="003D354E">
      <w:pPr>
        <w:numPr>
          <w:ilvl w:val="1"/>
          <w:numId w:val="24"/>
        </w:numPr>
        <w:spacing w:before="100" w:beforeAutospacing="1" w:after="0" w:line="240" w:lineRule="auto"/>
        <w:jc w:val="both"/>
        <w:rPr>
          <w:rFonts w:ascii="Arial" w:eastAsia="Times New Roman" w:hAnsi="Arial" w:cs="Arial"/>
        </w:rPr>
      </w:pPr>
      <w:r w:rsidRPr="002B73E7">
        <w:rPr>
          <w:rFonts w:ascii="Arial" w:eastAsia="Times New Roman" w:hAnsi="Arial" w:cs="Arial"/>
        </w:rPr>
        <w:t>Ensure contextual alignment with the Feminist Leadership principles and partnership language</w:t>
      </w:r>
    </w:p>
    <w:p w14:paraId="372B7EFE" w14:textId="3621C54E" w:rsidR="007C1160" w:rsidRPr="002B73E7" w:rsidRDefault="007C1160" w:rsidP="00E1052D">
      <w:pPr>
        <w:numPr>
          <w:ilvl w:val="0"/>
          <w:numId w:val="23"/>
        </w:numPr>
        <w:spacing w:after="0" w:line="240" w:lineRule="auto"/>
        <w:rPr>
          <w:rFonts w:ascii="Arial" w:eastAsia="Times New Roman" w:hAnsi="Arial" w:cs="Arial"/>
        </w:rPr>
      </w:pPr>
      <w:r w:rsidRPr="002B73E7">
        <w:rPr>
          <w:rFonts w:ascii="Arial" w:eastAsia="Times New Roman" w:hAnsi="Arial" w:cs="Arial"/>
        </w:rPr>
        <w:t xml:space="preserve">The selected </w:t>
      </w:r>
      <w:r w:rsidR="00D278AE">
        <w:rPr>
          <w:rFonts w:ascii="Arial" w:eastAsia="Times New Roman" w:hAnsi="Arial" w:cs="Arial"/>
        </w:rPr>
        <w:t>agency</w:t>
      </w:r>
      <w:r w:rsidRPr="002B73E7">
        <w:rPr>
          <w:rFonts w:ascii="Arial" w:eastAsia="Times New Roman" w:hAnsi="Arial" w:cs="Arial"/>
        </w:rPr>
        <w:t xml:space="preserve"> will:</w:t>
      </w:r>
    </w:p>
    <w:p w14:paraId="1AB39717" w14:textId="77777777" w:rsidR="007C1160" w:rsidRPr="002B73E7" w:rsidRDefault="007C1160" w:rsidP="00234DC4">
      <w:pPr>
        <w:numPr>
          <w:ilvl w:val="1"/>
          <w:numId w:val="25"/>
        </w:numPr>
        <w:spacing w:after="0" w:line="240" w:lineRule="auto"/>
        <w:jc w:val="both"/>
        <w:rPr>
          <w:rFonts w:ascii="Arial" w:eastAsia="Times New Roman" w:hAnsi="Arial" w:cs="Arial"/>
        </w:rPr>
      </w:pPr>
      <w:r w:rsidRPr="002B73E7">
        <w:rPr>
          <w:rFonts w:ascii="Arial" w:eastAsia="Times New Roman" w:hAnsi="Arial" w:cs="Arial"/>
        </w:rPr>
        <w:t>Manage all technical aspects of production, editing, voiceover, animation, and packaging</w:t>
      </w:r>
    </w:p>
    <w:p w14:paraId="40D1D740" w14:textId="77777777" w:rsidR="00234DC4" w:rsidRPr="002B73E7" w:rsidRDefault="007C1160" w:rsidP="00234DC4">
      <w:pPr>
        <w:numPr>
          <w:ilvl w:val="1"/>
          <w:numId w:val="25"/>
        </w:numPr>
        <w:spacing w:after="0" w:line="240" w:lineRule="auto"/>
        <w:jc w:val="both"/>
        <w:rPr>
          <w:rFonts w:ascii="Arial" w:eastAsia="Times New Roman" w:hAnsi="Arial" w:cs="Arial"/>
        </w:rPr>
      </w:pPr>
      <w:r w:rsidRPr="002B73E7">
        <w:rPr>
          <w:rFonts w:ascii="Arial" w:eastAsia="Times New Roman" w:hAnsi="Arial" w:cs="Arial"/>
        </w:rPr>
        <w:t>Ensure child-friendly, gender-sensitive, accessible, and inclusive messaging</w:t>
      </w:r>
    </w:p>
    <w:p w14:paraId="1398C536" w14:textId="58152F70" w:rsidR="00886884" w:rsidRPr="00F56D6E" w:rsidRDefault="007C1160" w:rsidP="00436DFD">
      <w:pPr>
        <w:numPr>
          <w:ilvl w:val="1"/>
          <w:numId w:val="25"/>
        </w:numPr>
        <w:spacing w:after="120" w:line="240" w:lineRule="auto"/>
        <w:contextualSpacing/>
        <w:jc w:val="both"/>
        <w:rPr>
          <w:rFonts w:ascii="Poppins" w:eastAsia="Arial" w:hAnsi="Poppins" w:cs="Poppins"/>
          <w:b/>
          <w:bCs/>
          <w:color w:val="4472C4" w:themeColor="accent1"/>
          <w:sz w:val="24"/>
        </w:rPr>
      </w:pPr>
      <w:r w:rsidRPr="002B73E7">
        <w:rPr>
          <w:rFonts w:ascii="Arial" w:eastAsia="Times New Roman" w:hAnsi="Arial" w:cs="Arial"/>
        </w:rPr>
        <w:t>Ensure ethical, non-discriminatory, and rights-based storytelling</w:t>
      </w:r>
    </w:p>
    <w:p w14:paraId="3FC9CF9A" w14:textId="77777777" w:rsidR="00F56D6E" w:rsidRPr="00F56D6E" w:rsidRDefault="00F56D6E" w:rsidP="00F56D6E">
      <w:pPr>
        <w:spacing w:after="120" w:line="240" w:lineRule="auto"/>
        <w:ind w:left="990"/>
        <w:contextualSpacing/>
        <w:jc w:val="both"/>
        <w:rPr>
          <w:rFonts w:ascii="Poppins" w:eastAsia="Arial" w:hAnsi="Poppins" w:cs="Poppins"/>
          <w:b/>
          <w:bCs/>
          <w:color w:val="4472C4" w:themeColor="accent1"/>
          <w:sz w:val="12"/>
        </w:rPr>
      </w:pPr>
    </w:p>
    <w:p w14:paraId="5E4833A2" w14:textId="085EDD13" w:rsidR="007C1160" w:rsidRPr="002B73E7" w:rsidRDefault="006978E8" w:rsidP="00886884">
      <w:pPr>
        <w:spacing w:after="120" w:line="240" w:lineRule="auto"/>
        <w:contextualSpacing/>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08. </w:t>
      </w:r>
      <w:r w:rsidR="007C1160" w:rsidRPr="002B73E7">
        <w:rPr>
          <w:rFonts w:ascii="Poppins" w:eastAsia="Arial" w:hAnsi="Poppins" w:cs="Poppins"/>
          <w:b/>
          <w:bCs/>
          <w:color w:val="4472C4" w:themeColor="accent1"/>
          <w:sz w:val="24"/>
        </w:rPr>
        <w:t xml:space="preserve">TECHNICAL PROPOSAL: </w:t>
      </w:r>
    </w:p>
    <w:p w14:paraId="12F1C2F8" w14:textId="7EC7FD89" w:rsidR="007C1160" w:rsidRPr="002B73E7" w:rsidRDefault="007C1160" w:rsidP="00234DC4">
      <w:pPr>
        <w:widowControl w:val="0"/>
        <w:spacing w:line="240" w:lineRule="auto"/>
        <w:contextualSpacing/>
        <w:jc w:val="both"/>
        <w:rPr>
          <w:rFonts w:ascii="Arial" w:eastAsia="Arial" w:hAnsi="Arial" w:cs="Arial"/>
          <w:sz w:val="24"/>
          <w:szCs w:val="24"/>
        </w:rPr>
      </w:pPr>
      <w:r w:rsidRPr="002B73E7">
        <w:rPr>
          <w:rFonts w:ascii="Arial" w:eastAsia="Arial" w:hAnsi="Arial" w:cs="Arial"/>
          <w:color w:val="000000" w:themeColor="text1"/>
        </w:rPr>
        <w:t xml:space="preserve">The </w:t>
      </w:r>
      <w:r w:rsidR="00D278AE">
        <w:rPr>
          <w:rFonts w:ascii="Arial" w:eastAsia="Arial" w:hAnsi="Arial" w:cs="Arial"/>
          <w:color w:val="000000" w:themeColor="text1"/>
        </w:rPr>
        <w:t>agency</w:t>
      </w:r>
      <w:r w:rsidRPr="002B73E7">
        <w:rPr>
          <w:rFonts w:ascii="Arial" w:eastAsia="Arial" w:hAnsi="Arial" w:cs="Arial"/>
          <w:color w:val="000000" w:themeColor="text1"/>
        </w:rPr>
        <w:t xml:space="preserve"> will provide a technical proposal following technical logistics and human resource support for the work. The agency must share a detail work plan with timeline. </w:t>
      </w:r>
    </w:p>
    <w:p w14:paraId="5FD153E5" w14:textId="77777777" w:rsidR="007C1160" w:rsidRPr="002B73E7" w:rsidRDefault="007C1160" w:rsidP="007C1160">
      <w:pPr>
        <w:pStyle w:val="NormalWeb"/>
        <w:shd w:val="clear" w:color="auto" w:fill="FFFFFF" w:themeFill="background1"/>
        <w:spacing w:before="0" w:beforeAutospacing="0" w:after="0" w:afterAutospacing="0"/>
        <w:jc w:val="both"/>
        <w:rPr>
          <w:rFonts w:ascii="Arial" w:eastAsia="Arial" w:hAnsi="Arial" w:cs="Arial"/>
          <w:b/>
          <w:color w:val="000000"/>
          <w:sz w:val="22"/>
          <w:szCs w:val="22"/>
        </w:rPr>
      </w:pPr>
      <w:r w:rsidRPr="002B73E7">
        <w:rPr>
          <w:rFonts w:ascii="Arial" w:eastAsia="Arial" w:hAnsi="Arial" w:cs="Arial"/>
          <w:b/>
          <w:color w:val="000000" w:themeColor="text1"/>
          <w:sz w:val="22"/>
          <w:szCs w:val="22"/>
        </w:rPr>
        <w:t xml:space="preserve">Required Technical Capacity: </w:t>
      </w:r>
    </w:p>
    <w:p w14:paraId="465EFAF1" w14:textId="662CFBB3" w:rsidR="00234DC4" w:rsidRPr="002B73E7" w:rsidRDefault="00234DC4" w:rsidP="00234DC4">
      <w:pPr>
        <w:pStyle w:val="NormalWeb"/>
        <w:numPr>
          <w:ilvl w:val="0"/>
          <w:numId w:val="32"/>
        </w:numPr>
        <w:shd w:val="clear" w:color="auto" w:fill="FFFFFF" w:themeFill="background1"/>
        <w:spacing w:before="0" w:beforeAutospacing="0" w:after="0" w:afterAutospacing="0"/>
        <w:jc w:val="both"/>
        <w:rPr>
          <w:rFonts w:ascii="Arial" w:eastAsia="Arial" w:hAnsi="Arial" w:cs="Arial"/>
          <w:sz w:val="22"/>
          <w:szCs w:val="22"/>
        </w:rPr>
      </w:pPr>
      <w:r w:rsidRPr="002B73E7">
        <w:rPr>
          <w:rFonts w:ascii="Arial" w:eastAsia="Arial" w:hAnsi="Arial" w:cs="Arial"/>
          <w:sz w:val="22"/>
          <w:szCs w:val="22"/>
        </w:rPr>
        <w:t xml:space="preserve">Detail profile </w:t>
      </w:r>
      <w:r w:rsidRPr="002B73E7">
        <w:rPr>
          <w:rFonts w:ascii="Arial" w:hAnsi="Arial" w:cs="Arial"/>
          <w:sz w:val="22"/>
          <w:szCs w:val="22"/>
        </w:rPr>
        <w:t xml:space="preserve">of </w:t>
      </w:r>
      <w:r w:rsidR="00D278AE">
        <w:rPr>
          <w:rFonts w:ascii="Arial" w:hAnsi="Arial" w:cs="Arial"/>
          <w:sz w:val="22"/>
          <w:szCs w:val="22"/>
        </w:rPr>
        <w:t>Agency</w:t>
      </w:r>
      <w:r w:rsidR="00AC7275" w:rsidRPr="002B73E7">
        <w:rPr>
          <w:rFonts w:ascii="Arial" w:hAnsi="Arial" w:cs="Arial"/>
          <w:sz w:val="22"/>
          <w:szCs w:val="22"/>
        </w:rPr>
        <w:t xml:space="preserve"> and technical team</w:t>
      </w:r>
    </w:p>
    <w:p w14:paraId="334CD3DE" w14:textId="031B2EF3" w:rsidR="007C1160" w:rsidRPr="002B73E7" w:rsidRDefault="007C1160" w:rsidP="00234DC4">
      <w:pPr>
        <w:pStyle w:val="Default"/>
        <w:numPr>
          <w:ilvl w:val="0"/>
          <w:numId w:val="32"/>
        </w:numPr>
        <w:spacing w:after="30"/>
        <w:rPr>
          <w:rFonts w:ascii="Arial" w:eastAsia="Arial" w:hAnsi="Arial" w:cs="Arial"/>
          <w:sz w:val="22"/>
          <w:szCs w:val="22"/>
        </w:rPr>
      </w:pPr>
      <w:r w:rsidRPr="002B73E7">
        <w:rPr>
          <w:rFonts w:ascii="Arial" w:eastAsia="Arial" w:hAnsi="Arial" w:cs="Arial"/>
          <w:sz w:val="22"/>
          <w:szCs w:val="22"/>
        </w:rPr>
        <w:t>Detail of proposed</w:t>
      </w:r>
      <w:r w:rsidR="00234DC4" w:rsidRPr="002B73E7">
        <w:rPr>
          <w:rFonts w:ascii="Arial" w:eastAsia="Arial" w:hAnsi="Arial" w:cs="Arial"/>
          <w:sz w:val="22"/>
          <w:szCs w:val="22"/>
        </w:rPr>
        <w:t xml:space="preserve"> </w:t>
      </w:r>
      <w:r w:rsidR="00697D5C" w:rsidRPr="002B73E7">
        <w:rPr>
          <w:rFonts w:ascii="Arial" w:eastAsia="Arial" w:hAnsi="Arial" w:cs="Arial"/>
          <w:sz w:val="22"/>
          <w:szCs w:val="22"/>
        </w:rPr>
        <w:t>S</w:t>
      </w:r>
      <w:r w:rsidR="00234DC4" w:rsidRPr="002B73E7">
        <w:rPr>
          <w:rFonts w:ascii="Arial" w:eastAsia="Arial" w:hAnsi="Arial" w:cs="Arial"/>
          <w:sz w:val="22"/>
          <w:szCs w:val="22"/>
        </w:rPr>
        <w:t xml:space="preserve">oftware’s </w:t>
      </w:r>
      <w:r w:rsidR="00697D5C" w:rsidRPr="002B73E7">
        <w:rPr>
          <w:rFonts w:ascii="Arial" w:eastAsia="Arial" w:hAnsi="Arial" w:cs="Arial"/>
          <w:sz w:val="22"/>
          <w:szCs w:val="22"/>
        </w:rPr>
        <w:t>and Tools</w:t>
      </w:r>
    </w:p>
    <w:p w14:paraId="2568A785" w14:textId="2DD84552" w:rsidR="007C1160" w:rsidRPr="002B73E7" w:rsidRDefault="007C1160" w:rsidP="00234DC4">
      <w:pPr>
        <w:pStyle w:val="Default"/>
        <w:numPr>
          <w:ilvl w:val="0"/>
          <w:numId w:val="32"/>
        </w:numPr>
        <w:spacing w:after="30"/>
        <w:rPr>
          <w:rFonts w:ascii="Arial" w:eastAsia="Arial" w:hAnsi="Arial" w:cs="Arial"/>
          <w:sz w:val="22"/>
          <w:szCs w:val="22"/>
        </w:rPr>
      </w:pPr>
      <w:r w:rsidRPr="002B73E7">
        <w:rPr>
          <w:rFonts w:ascii="Arial" w:eastAsia="Arial" w:hAnsi="Arial" w:cs="Arial"/>
          <w:sz w:val="22"/>
          <w:szCs w:val="22"/>
        </w:rPr>
        <w:t xml:space="preserve">Methodology and workplan with a timeframe </w:t>
      </w:r>
    </w:p>
    <w:p w14:paraId="3AEF51D0" w14:textId="5CE83321" w:rsidR="007C1160" w:rsidRPr="002B73E7" w:rsidRDefault="007C1160" w:rsidP="00234DC4">
      <w:pPr>
        <w:pStyle w:val="ListParagraph"/>
        <w:numPr>
          <w:ilvl w:val="0"/>
          <w:numId w:val="32"/>
        </w:numPr>
        <w:spacing w:after="0" w:afterAutospacing="0" w:line="360" w:lineRule="auto"/>
        <w:rPr>
          <w:rFonts w:ascii="Arial" w:eastAsia="Arial" w:hAnsi="Arial" w:cs="Arial"/>
          <w:sz w:val="22"/>
          <w:szCs w:val="22"/>
        </w:rPr>
      </w:pPr>
      <w:r w:rsidRPr="002B73E7">
        <w:rPr>
          <w:rFonts w:ascii="Arial" w:eastAsia="Arial" w:hAnsi="Arial" w:cs="Arial"/>
          <w:sz w:val="22"/>
          <w:szCs w:val="22"/>
        </w:rPr>
        <w:t xml:space="preserve">Previous work experience and work sample in similar work. </w:t>
      </w:r>
    </w:p>
    <w:p w14:paraId="0A2270C2" w14:textId="6402E9CD" w:rsidR="007C1160" w:rsidRPr="002B73E7" w:rsidRDefault="007C1160" w:rsidP="007C1160">
      <w:pPr>
        <w:spacing w:after="120" w:line="240" w:lineRule="auto"/>
        <w:jc w:val="both"/>
        <w:rPr>
          <w:rFonts w:ascii="Poppins" w:eastAsia="Arial" w:hAnsi="Poppins" w:cs="Poppins"/>
          <w:bCs/>
        </w:rPr>
      </w:pPr>
      <w:r w:rsidRPr="002B73E7">
        <w:rPr>
          <w:rFonts w:ascii="Poppins" w:eastAsia="Arial" w:hAnsi="Poppins" w:cs="Poppins"/>
          <w:bCs/>
        </w:rPr>
        <w:t>Expected competencies</w:t>
      </w:r>
      <w:r w:rsidR="00234DC4" w:rsidRPr="002B73E7">
        <w:rPr>
          <w:rFonts w:ascii="Poppins" w:eastAsia="Arial" w:hAnsi="Poppins" w:cs="Poppins"/>
          <w:bCs/>
        </w:rPr>
        <w:t>:</w:t>
      </w:r>
    </w:p>
    <w:p w14:paraId="664C6DEF" w14:textId="127FE5A3" w:rsidR="007C1160" w:rsidRPr="002B73E7" w:rsidRDefault="007C1160" w:rsidP="007C1160">
      <w:pPr>
        <w:pStyle w:val="Default"/>
        <w:rPr>
          <w:rFonts w:ascii="Arial" w:eastAsia="Arial" w:hAnsi="Arial" w:cs="Arial"/>
          <w:color w:val="000000" w:themeColor="text1"/>
          <w:sz w:val="22"/>
          <w:szCs w:val="22"/>
        </w:rPr>
      </w:pPr>
      <w:r w:rsidRPr="002B73E7">
        <w:rPr>
          <w:rFonts w:ascii="Arial" w:eastAsia="Arial" w:hAnsi="Arial" w:cs="Arial"/>
          <w:color w:val="000000" w:themeColor="text1"/>
          <w:sz w:val="22"/>
          <w:szCs w:val="22"/>
        </w:rPr>
        <w:t>The selected agency</w:t>
      </w:r>
      <w:r w:rsidR="00697D5C" w:rsidRPr="002B73E7">
        <w:rPr>
          <w:rFonts w:ascii="Arial" w:eastAsia="Arial" w:hAnsi="Arial" w:cs="Arial"/>
          <w:color w:val="000000" w:themeColor="text1"/>
          <w:sz w:val="22"/>
          <w:szCs w:val="22"/>
        </w:rPr>
        <w:t>/</w:t>
      </w:r>
      <w:r w:rsidR="00D278AE">
        <w:rPr>
          <w:rFonts w:ascii="Arial" w:eastAsia="Arial" w:hAnsi="Arial" w:cs="Arial"/>
          <w:color w:val="000000" w:themeColor="text1"/>
          <w:sz w:val="22"/>
          <w:szCs w:val="22"/>
        </w:rPr>
        <w:t>agency</w:t>
      </w:r>
      <w:r w:rsidRPr="002B73E7">
        <w:rPr>
          <w:rFonts w:ascii="Arial" w:eastAsia="Arial" w:hAnsi="Arial" w:cs="Arial"/>
          <w:color w:val="000000" w:themeColor="text1"/>
          <w:sz w:val="22"/>
          <w:szCs w:val="22"/>
        </w:rPr>
        <w:t xml:space="preserve"> must demonstrate the following competencies:</w:t>
      </w:r>
    </w:p>
    <w:p w14:paraId="0FBF206D" w14:textId="77777777" w:rsidR="00F16264" w:rsidRPr="002B73E7" w:rsidRDefault="00F16264" w:rsidP="007C1160">
      <w:pPr>
        <w:pStyle w:val="Default"/>
        <w:rPr>
          <w:rFonts w:ascii="Arial" w:eastAsia="Arial" w:hAnsi="Arial" w:cs="Arial"/>
          <w:color w:val="000000" w:themeColor="text1"/>
          <w:sz w:val="22"/>
          <w:szCs w:val="22"/>
        </w:rPr>
      </w:pPr>
    </w:p>
    <w:p w14:paraId="1D225127" w14:textId="7FAF1999" w:rsidR="007C1160" w:rsidRPr="002B73E7" w:rsidRDefault="00F16264"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Relevant</w:t>
      </w:r>
      <w:r w:rsidR="007C1160" w:rsidRPr="002B73E7">
        <w:rPr>
          <w:rFonts w:ascii="Arial" w:eastAsia="Arial" w:hAnsi="Arial" w:cs="Arial"/>
          <w:color w:val="000000" w:themeColor="text1"/>
          <w:sz w:val="22"/>
          <w:szCs w:val="22"/>
        </w:rPr>
        <w:t xml:space="preserve"> experience in </w:t>
      </w:r>
      <w:r w:rsidR="0074246A" w:rsidRPr="002B73E7">
        <w:rPr>
          <w:rFonts w:ascii="Arial" w:eastAsia="Arial" w:hAnsi="Arial" w:cs="Arial"/>
          <w:color w:val="000000" w:themeColor="text1"/>
          <w:sz w:val="22"/>
          <w:szCs w:val="22"/>
        </w:rPr>
        <w:t>animation</w:t>
      </w:r>
      <w:r w:rsidR="007C1160" w:rsidRPr="002B73E7">
        <w:rPr>
          <w:rFonts w:ascii="Arial" w:eastAsia="Arial" w:hAnsi="Arial" w:cs="Arial"/>
          <w:color w:val="000000" w:themeColor="text1"/>
          <w:sz w:val="22"/>
          <w:szCs w:val="22"/>
        </w:rPr>
        <w:t xml:space="preserve"> production, especially development and humanitarian </w:t>
      </w:r>
      <w:r w:rsidR="008120A6" w:rsidRPr="002B73E7">
        <w:rPr>
          <w:rFonts w:ascii="Arial" w:eastAsia="Arial" w:hAnsi="Arial" w:cs="Arial"/>
          <w:color w:val="000000" w:themeColor="text1"/>
          <w:sz w:val="22"/>
          <w:szCs w:val="22"/>
        </w:rPr>
        <w:t>programs</w:t>
      </w:r>
      <w:r w:rsidR="007C1160" w:rsidRPr="002B73E7">
        <w:rPr>
          <w:rFonts w:ascii="Arial" w:eastAsia="Arial" w:hAnsi="Arial" w:cs="Arial"/>
          <w:color w:val="000000" w:themeColor="text1"/>
          <w:sz w:val="22"/>
          <w:szCs w:val="22"/>
        </w:rPr>
        <w:t>.</w:t>
      </w:r>
    </w:p>
    <w:p w14:paraId="48900B27" w14:textId="77777777" w:rsidR="007C1160" w:rsidRPr="002B73E7" w:rsidRDefault="007C1160"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Proven track record in:</w:t>
      </w:r>
    </w:p>
    <w:p w14:paraId="5908A3AB" w14:textId="77777777" w:rsidR="007C1160" w:rsidRPr="002B73E7" w:rsidRDefault="007C1160" w:rsidP="00234DC4">
      <w:pPr>
        <w:pStyle w:val="Default"/>
        <w:numPr>
          <w:ilvl w:val="1"/>
          <w:numId w:val="34"/>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Creative concept development</w:t>
      </w:r>
    </w:p>
    <w:p w14:paraId="3B7BC26B" w14:textId="77777777" w:rsidR="007C1160" w:rsidRPr="002B73E7" w:rsidRDefault="007C1160" w:rsidP="00234DC4">
      <w:pPr>
        <w:pStyle w:val="Default"/>
        <w:numPr>
          <w:ilvl w:val="1"/>
          <w:numId w:val="34"/>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Script writing and storyboarding</w:t>
      </w:r>
    </w:p>
    <w:p w14:paraId="15DE60E9" w14:textId="4D872601" w:rsidR="007C1160" w:rsidRPr="002B73E7" w:rsidRDefault="007C1160" w:rsidP="00234DC4">
      <w:pPr>
        <w:pStyle w:val="Default"/>
        <w:numPr>
          <w:ilvl w:val="1"/>
          <w:numId w:val="34"/>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 xml:space="preserve">High-quality </w:t>
      </w:r>
      <w:r w:rsidR="0074246A" w:rsidRPr="002B73E7">
        <w:rPr>
          <w:rFonts w:ascii="Arial" w:eastAsia="Arial" w:hAnsi="Arial" w:cs="Arial"/>
          <w:color w:val="000000" w:themeColor="text1"/>
          <w:sz w:val="22"/>
          <w:szCs w:val="22"/>
        </w:rPr>
        <w:t>Animation</w:t>
      </w:r>
      <w:r w:rsidRPr="002B73E7">
        <w:rPr>
          <w:rFonts w:ascii="Arial" w:eastAsia="Arial" w:hAnsi="Arial" w:cs="Arial"/>
          <w:color w:val="000000" w:themeColor="text1"/>
          <w:sz w:val="22"/>
          <w:szCs w:val="22"/>
        </w:rPr>
        <w:t xml:space="preserve"> production (4K)</w:t>
      </w:r>
      <w:r w:rsidR="008120A6" w:rsidRPr="002B73E7">
        <w:rPr>
          <w:rFonts w:ascii="Arial" w:eastAsia="Arial" w:hAnsi="Arial" w:cs="Arial"/>
          <w:color w:val="000000" w:themeColor="text1"/>
          <w:sz w:val="22"/>
          <w:szCs w:val="22"/>
        </w:rPr>
        <w:t xml:space="preserve"> for UN &amp; INGO’s</w:t>
      </w:r>
    </w:p>
    <w:p w14:paraId="050EDFA7" w14:textId="764DB180" w:rsidR="007C1160" w:rsidRPr="002B73E7" w:rsidRDefault="007C1160" w:rsidP="00234DC4">
      <w:pPr>
        <w:pStyle w:val="Default"/>
        <w:numPr>
          <w:ilvl w:val="1"/>
          <w:numId w:val="34"/>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Audio-visual editing, voice-over, subtitling</w:t>
      </w:r>
    </w:p>
    <w:p w14:paraId="26A6C683" w14:textId="5D90DEAB" w:rsidR="007C1160" w:rsidRPr="002B73E7" w:rsidRDefault="007C1160"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 xml:space="preserve">Strong understanding of gender-sensitive and </w:t>
      </w:r>
      <w:r w:rsidR="008120A6" w:rsidRPr="002B73E7">
        <w:rPr>
          <w:rFonts w:ascii="Arial" w:eastAsia="Arial" w:hAnsi="Arial" w:cs="Arial"/>
          <w:color w:val="000000" w:themeColor="text1"/>
          <w:sz w:val="22"/>
          <w:szCs w:val="22"/>
        </w:rPr>
        <w:t>children</w:t>
      </w:r>
      <w:r w:rsidRPr="002B73E7">
        <w:rPr>
          <w:rFonts w:ascii="Arial" w:eastAsia="Arial" w:hAnsi="Arial" w:cs="Arial"/>
          <w:color w:val="000000" w:themeColor="text1"/>
          <w:sz w:val="22"/>
          <w:szCs w:val="22"/>
        </w:rPr>
        <w:t xml:space="preserve"> </w:t>
      </w:r>
      <w:r w:rsidR="008120A6" w:rsidRPr="002B73E7">
        <w:rPr>
          <w:rFonts w:ascii="Arial" w:eastAsia="Arial" w:hAnsi="Arial" w:cs="Arial"/>
          <w:color w:val="000000" w:themeColor="text1"/>
          <w:sz w:val="22"/>
          <w:szCs w:val="22"/>
        </w:rPr>
        <w:t xml:space="preserve">and girls’ </w:t>
      </w:r>
      <w:r w:rsidRPr="002B73E7">
        <w:rPr>
          <w:rFonts w:ascii="Arial" w:eastAsia="Arial" w:hAnsi="Arial" w:cs="Arial"/>
          <w:color w:val="000000" w:themeColor="text1"/>
          <w:sz w:val="22"/>
          <w:szCs w:val="22"/>
        </w:rPr>
        <w:t xml:space="preserve">rights-based </w:t>
      </w:r>
      <w:r w:rsidR="00F16264" w:rsidRPr="002B73E7">
        <w:rPr>
          <w:rFonts w:ascii="Arial" w:eastAsia="Arial" w:hAnsi="Arial" w:cs="Arial"/>
          <w:color w:val="000000" w:themeColor="text1"/>
          <w:sz w:val="22"/>
          <w:szCs w:val="22"/>
        </w:rPr>
        <w:t>visualization.</w:t>
      </w:r>
    </w:p>
    <w:p w14:paraId="671A55F2" w14:textId="77777777" w:rsidR="007C1160" w:rsidRPr="002B73E7" w:rsidRDefault="007C1160"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Commitment to ethical storytelling, ensuring informed consent, dignified representation, and child safeguarding.</w:t>
      </w:r>
    </w:p>
    <w:p w14:paraId="78601441" w14:textId="77777777" w:rsidR="007C1160" w:rsidRPr="002B73E7" w:rsidRDefault="007C1160"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Familiarity with humanitarian contexts, preferably in Bangladesh.</w:t>
      </w:r>
    </w:p>
    <w:p w14:paraId="18F5FEAC" w14:textId="77777777" w:rsidR="007C1160" w:rsidRPr="002B73E7" w:rsidRDefault="007C1160" w:rsidP="007C1160">
      <w:pPr>
        <w:pStyle w:val="Default"/>
        <w:numPr>
          <w:ilvl w:val="0"/>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Compliance with Plan International’s policies on:</w:t>
      </w:r>
    </w:p>
    <w:p w14:paraId="3037C61B" w14:textId="77777777" w:rsidR="007C1160" w:rsidRPr="002B73E7" w:rsidRDefault="007C1160" w:rsidP="007C1160">
      <w:pPr>
        <w:pStyle w:val="Default"/>
        <w:numPr>
          <w:ilvl w:val="1"/>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Gender Equality</w:t>
      </w:r>
    </w:p>
    <w:p w14:paraId="66B7C76F" w14:textId="77777777" w:rsidR="007C1160" w:rsidRPr="002B73E7" w:rsidRDefault="007C1160" w:rsidP="007C1160">
      <w:pPr>
        <w:pStyle w:val="Default"/>
        <w:numPr>
          <w:ilvl w:val="1"/>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Child Safeguarding</w:t>
      </w:r>
    </w:p>
    <w:p w14:paraId="336ACE0F" w14:textId="77777777" w:rsidR="007C1160" w:rsidRPr="002B73E7" w:rsidRDefault="007C1160" w:rsidP="007C1160">
      <w:pPr>
        <w:pStyle w:val="Default"/>
        <w:numPr>
          <w:ilvl w:val="1"/>
          <w:numId w:val="27"/>
        </w:numPr>
        <w:rPr>
          <w:rFonts w:ascii="Arial" w:eastAsia="Arial" w:hAnsi="Arial" w:cs="Arial"/>
          <w:color w:val="000000" w:themeColor="text1"/>
          <w:sz w:val="22"/>
          <w:szCs w:val="22"/>
        </w:rPr>
      </w:pPr>
      <w:r w:rsidRPr="002B73E7">
        <w:rPr>
          <w:rFonts w:ascii="Arial" w:eastAsia="Arial" w:hAnsi="Arial" w:cs="Arial"/>
          <w:color w:val="000000" w:themeColor="text1"/>
          <w:sz w:val="22"/>
          <w:szCs w:val="22"/>
        </w:rPr>
        <w:t>Protection from Sexual Exploitation and Abuse (PSEA)</w:t>
      </w:r>
    </w:p>
    <w:p w14:paraId="1558FCCB" w14:textId="4BB9B89D" w:rsidR="007C1160" w:rsidRPr="002B73E7" w:rsidRDefault="007C1160" w:rsidP="007C1160">
      <w:pPr>
        <w:spacing w:before="120" w:after="120" w:line="240" w:lineRule="auto"/>
        <w:jc w:val="both"/>
        <w:rPr>
          <w:rFonts w:ascii="Arial" w:eastAsia="Arial" w:hAnsi="Arial" w:cs="Arial"/>
          <w:color w:val="000000" w:themeColor="text1"/>
        </w:rPr>
      </w:pPr>
      <w:r w:rsidRPr="002B73E7">
        <w:rPr>
          <w:rFonts w:ascii="Arial" w:eastAsia="Arial" w:hAnsi="Arial" w:cs="Arial"/>
          <w:b/>
          <w:bCs/>
          <w:lang w:val="en-GB"/>
        </w:rPr>
        <w:t>Expected sequence of works:</w:t>
      </w:r>
      <w:r w:rsidRPr="002B73E7">
        <w:rPr>
          <w:rFonts w:ascii="Arial" w:eastAsia="Arial" w:hAnsi="Arial" w:cs="Arial"/>
          <w:b/>
          <w:bCs/>
        </w:rPr>
        <w:t xml:space="preserve"> </w:t>
      </w:r>
      <w:r w:rsidRPr="002B73E7">
        <w:rPr>
          <w:rFonts w:ascii="Arial" w:eastAsia="Arial" w:hAnsi="Arial" w:cs="Arial"/>
          <w:color w:val="000000" w:themeColor="text1"/>
        </w:rPr>
        <w:t xml:space="preserve">The awarded </w:t>
      </w:r>
      <w:r w:rsidR="00697D5C" w:rsidRPr="002B73E7">
        <w:rPr>
          <w:rFonts w:ascii="Arial" w:eastAsia="Arial" w:hAnsi="Arial" w:cs="Arial"/>
          <w:color w:val="000000" w:themeColor="text1"/>
        </w:rPr>
        <w:t>agency/</w:t>
      </w:r>
      <w:r w:rsidR="00D278AE">
        <w:rPr>
          <w:rFonts w:ascii="Arial" w:eastAsia="Arial" w:hAnsi="Arial" w:cs="Arial"/>
          <w:color w:val="000000" w:themeColor="text1"/>
        </w:rPr>
        <w:t>agency</w:t>
      </w:r>
      <w:r w:rsidR="00697D5C" w:rsidRPr="002B73E7">
        <w:rPr>
          <w:rFonts w:ascii="Arial" w:eastAsia="Arial" w:hAnsi="Arial" w:cs="Arial"/>
          <w:color w:val="000000" w:themeColor="text1"/>
        </w:rPr>
        <w:t xml:space="preserve"> </w:t>
      </w:r>
      <w:r w:rsidRPr="002B73E7">
        <w:rPr>
          <w:rFonts w:ascii="Arial" w:eastAsia="Arial" w:hAnsi="Arial" w:cs="Arial"/>
          <w:color w:val="000000" w:themeColor="text1"/>
        </w:rPr>
        <w:t xml:space="preserve">will be invited to a discussion session for providing further clarity about the </w:t>
      </w:r>
      <w:r w:rsidR="00697D5C" w:rsidRPr="002B73E7">
        <w:rPr>
          <w:rFonts w:ascii="Arial" w:eastAsia="Arial" w:hAnsi="Arial" w:cs="Arial"/>
          <w:color w:val="000000" w:themeColor="text1"/>
        </w:rPr>
        <w:t>assignment/task</w:t>
      </w:r>
      <w:r w:rsidRPr="002B73E7">
        <w:rPr>
          <w:rFonts w:ascii="Arial" w:eastAsia="Arial" w:hAnsi="Arial" w:cs="Arial"/>
          <w:color w:val="000000" w:themeColor="text1"/>
        </w:rPr>
        <w:t>. Based on that a work plan and template will be approved for the work.</w:t>
      </w:r>
    </w:p>
    <w:p w14:paraId="6C7B3BC7" w14:textId="30E74CC9" w:rsidR="00886884" w:rsidRPr="002B73E7" w:rsidRDefault="006978E8" w:rsidP="00886884">
      <w:pPr>
        <w:spacing w:after="120" w:line="240" w:lineRule="auto"/>
        <w:contextualSpacing/>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09. </w:t>
      </w:r>
      <w:r w:rsidR="00886884" w:rsidRPr="002B73E7">
        <w:rPr>
          <w:rFonts w:ascii="Poppins" w:eastAsia="Arial" w:hAnsi="Poppins" w:cs="Poppins"/>
          <w:b/>
          <w:bCs/>
          <w:color w:val="4472C4" w:themeColor="accent1"/>
          <w:sz w:val="24"/>
        </w:rPr>
        <w:t>FINANCIAL PROPOSAL</w:t>
      </w:r>
    </w:p>
    <w:p w14:paraId="122FDE6F" w14:textId="77777777" w:rsidR="00BE2F8C" w:rsidRPr="002B73E7" w:rsidRDefault="00886884" w:rsidP="00BE2F8C">
      <w:pPr>
        <w:spacing w:before="100" w:beforeAutospacing="1" w:after="100" w:afterAutospacing="1" w:line="240" w:lineRule="auto"/>
        <w:rPr>
          <w:rFonts w:ascii="Arial" w:eastAsia="Times New Roman" w:hAnsi="Arial" w:cs="Arial"/>
        </w:rPr>
      </w:pPr>
      <w:r w:rsidRPr="002B73E7">
        <w:rPr>
          <w:rFonts w:ascii="Arial" w:eastAsia="Times New Roman" w:hAnsi="Arial" w:cs="Arial"/>
        </w:rPr>
        <w:t xml:space="preserve">The financial proposal should provide a </w:t>
      </w:r>
      <w:r w:rsidRPr="002B73E7">
        <w:rPr>
          <w:rFonts w:ascii="Arial" w:eastAsia="Times New Roman" w:hAnsi="Arial" w:cs="Arial"/>
          <w:b/>
          <w:bCs/>
        </w:rPr>
        <w:t>clear and itemized budget</w:t>
      </w:r>
      <w:r w:rsidRPr="002B73E7">
        <w:rPr>
          <w:rFonts w:ascii="Arial" w:eastAsia="Times New Roman" w:hAnsi="Arial" w:cs="Arial"/>
        </w:rPr>
        <w:t xml:space="preserve"> for the assignment, expressed in Bangladeshi Taka (BDT), and aligned with the technical proposal.</w:t>
      </w:r>
    </w:p>
    <w:p w14:paraId="00CE7B07" w14:textId="7AA7CB51" w:rsidR="00886884" w:rsidRPr="002B73E7" w:rsidRDefault="00BE2F8C" w:rsidP="00BE2F8C">
      <w:pPr>
        <w:spacing w:before="100" w:beforeAutospacing="1" w:after="100" w:afterAutospacing="1" w:line="240" w:lineRule="auto"/>
        <w:rPr>
          <w:rFonts w:ascii="Arial" w:eastAsia="Times New Roman" w:hAnsi="Arial" w:cs="Arial"/>
        </w:rPr>
      </w:pPr>
      <w:r w:rsidRPr="002B73E7">
        <w:rPr>
          <w:rFonts w:ascii="Arial" w:eastAsia="Times New Roman" w:hAnsi="Arial" w:cs="Arial"/>
          <w:b/>
          <w:bCs/>
        </w:rPr>
        <w:t>R</w:t>
      </w:r>
      <w:r w:rsidR="00886884" w:rsidRPr="002B73E7">
        <w:rPr>
          <w:rFonts w:ascii="Arial" w:eastAsia="Times New Roman" w:hAnsi="Arial" w:cs="Arial"/>
          <w:b/>
          <w:bCs/>
        </w:rPr>
        <w:t>equired Components:</w:t>
      </w:r>
    </w:p>
    <w:p w14:paraId="0C525FF6" w14:textId="3F66AF7C" w:rsidR="00886884" w:rsidRPr="002B73E7" w:rsidRDefault="00886884" w:rsidP="00886884">
      <w:pPr>
        <w:numPr>
          <w:ilvl w:val="0"/>
          <w:numId w:val="39"/>
        </w:numPr>
        <w:spacing w:before="100" w:beforeAutospacing="1" w:after="100" w:afterAutospacing="1" w:line="240" w:lineRule="auto"/>
        <w:rPr>
          <w:rFonts w:ascii="Arial" w:eastAsia="Times New Roman" w:hAnsi="Arial" w:cs="Arial"/>
        </w:rPr>
      </w:pPr>
      <w:r w:rsidRPr="002B73E7">
        <w:rPr>
          <w:rFonts w:ascii="Arial" w:eastAsia="Times New Roman" w:hAnsi="Arial" w:cs="Arial"/>
        </w:rPr>
        <w:lastRenderedPageBreak/>
        <w:t>Detailed breakdown of costs by line item (e.g., scriptwriting, animation production, voice-over, editing, revision rounds)</w:t>
      </w:r>
    </w:p>
    <w:p w14:paraId="4F381E7C" w14:textId="734C4D26" w:rsidR="00886884" w:rsidRPr="002B73E7" w:rsidRDefault="00886884" w:rsidP="00886884">
      <w:pPr>
        <w:numPr>
          <w:ilvl w:val="0"/>
          <w:numId w:val="39"/>
        </w:numPr>
        <w:spacing w:before="100" w:beforeAutospacing="1" w:after="100" w:afterAutospacing="1" w:line="240" w:lineRule="auto"/>
        <w:rPr>
          <w:rFonts w:ascii="Arial" w:eastAsia="Times New Roman" w:hAnsi="Arial" w:cs="Arial"/>
        </w:rPr>
      </w:pPr>
      <w:r w:rsidRPr="002B73E7">
        <w:rPr>
          <w:rFonts w:ascii="Arial" w:eastAsia="Times New Roman" w:hAnsi="Arial" w:cs="Arial"/>
        </w:rPr>
        <w:t>Fees for professional services (</w:t>
      </w:r>
      <w:r w:rsidR="00D278AE">
        <w:rPr>
          <w:rFonts w:ascii="Arial" w:eastAsia="Times New Roman" w:hAnsi="Arial" w:cs="Arial"/>
        </w:rPr>
        <w:t>agency</w:t>
      </w:r>
      <w:r w:rsidRPr="002B73E7">
        <w:rPr>
          <w:rFonts w:ascii="Arial" w:eastAsia="Times New Roman" w:hAnsi="Arial" w:cs="Arial"/>
        </w:rPr>
        <w:t>, animation artists, editors, voice artists)</w:t>
      </w:r>
    </w:p>
    <w:p w14:paraId="36F65047" w14:textId="0E5BA466" w:rsidR="00886884" w:rsidRPr="002B73E7" w:rsidRDefault="00886884" w:rsidP="00886884">
      <w:pPr>
        <w:numPr>
          <w:ilvl w:val="0"/>
          <w:numId w:val="39"/>
        </w:numPr>
        <w:spacing w:before="100" w:beforeAutospacing="1" w:after="100" w:afterAutospacing="1" w:line="240" w:lineRule="auto"/>
        <w:rPr>
          <w:rFonts w:ascii="Arial" w:eastAsia="Times New Roman" w:hAnsi="Arial" w:cs="Arial"/>
        </w:rPr>
      </w:pPr>
      <w:r w:rsidRPr="002B73E7">
        <w:rPr>
          <w:rFonts w:ascii="Arial" w:eastAsia="Times New Roman" w:hAnsi="Arial" w:cs="Arial"/>
        </w:rPr>
        <w:t>Logistics costs (if any)</w:t>
      </w:r>
    </w:p>
    <w:p w14:paraId="2272920E" w14:textId="785EEDC1" w:rsidR="00886884" w:rsidRPr="002B73E7" w:rsidRDefault="00886884" w:rsidP="00886884">
      <w:pPr>
        <w:numPr>
          <w:ilvl w:val="0"/>
          <w:numId w:val="39"/>
        </w:numPr>
        <w:spacing w:before="100" w:beforeAutospacing="1" w:after="100" w:afterAutospacing="1" w:line="240" w:lineRule="auto"/>
        <w:rPr>
          <w:rFonts w:ascii="Arial" w:eastAsia="Times New Roman" w:hAnsi="Arial" w:cs="Arial"/>
        </w:rPr>
      </w:pPr>
      <w:r w:rsidRPr="002B73E7">
        <w:rPr>
          <w:rFonts w:ascii="Arial" w:eastAsia="Times New Roman" w:hAnsi="Arial" w:cs="Arial"/>
        </w:rPr>
        <w:t xml:space="preserve">VAT included as per </w:t>
      </w:r>
      <w:r w:rsidR="00EF387C" w:rsidRPr="002B73E7">
        <w:rPr>
          <w:rFonts w:ascii="Arial" w:eastAsia="Times New Roman" w:hAnsi="Arial" w:cs="Arial"/>
        </w:rPr>
        <w:t>Government of Bangladesh (</w:t>
      </w:r>
      <w:proofErr w:type="spellStart"/>
      <w:r w:rsidR="00EF387C" w:rsidRPr="002B73E7">
        <w:rPr>
          <w:rFonts w:ascii="Arial" w:eastAsia="Times New Roman" w:hAnsi="Arial" w:cs="Arial"/>
        </w:rPr>
        <w:t>GoB</w:t>
      </w:r>
      <w:proofErr w:type="spellEnd"/>
      <w:r w:rsidR="00EF387C" w:rsidRPr="002B73E7">
        <w:rPr>
          <w:rFonts w:ascii="Arial" w:eastAsia="Times New Roman" w:hAnsi="Arial" w:cs="Arial"/>
        </w:rPr>
        <w:t xml:space="preserve">) </w:t>
      </w:r>
      <w:r w:rsidRPr="002B73E7">
        <w:rPr>
          <w:rFonts w:ascii="Arial" w:eastAsia="Times New Roman" w:hAnsi="Arial" w:cs="Arial"/>
        </w:rPr>
        <w:t>regulations (Plan will deduct VAT and Tax at source and deposit to the government)</w:t>
      </w:r>
    </w:p>
    <w:p w14:paraId="2059E9E5" w14:textId="182D0BBB" w:rsidR="00886884" w:rsidRPr="002B73E7" w:rsidRDefault="00886884" w:rsidP="00886884">
      <w:pPr>
        <w:numPr>
          <w:ilvl w:val="0"/>
          <w:numId w:val="39"/>
        </w:numPr>
        <w:spacing w:before="100" w:beforeAutospacing="1" w:after="100" w:afterAutospacing="1" w:line="240" w:lineRule="auto"/>
        <w:rPr>
          <w:rFonts w:ascii="Arial" w:eastAsia="Times New Roman" w:hAnsi="Arial" w:cs="Arial"/>
        </w:rPr>
      </w:pPr>
      <w:r w:rsidRPr="002B73E7">
        <w:rPr>
          <w:rFonts w:ascii="Arial" w:eastAsia="Times New Roman" w:hAnsi="Arial" w:cs="Arial"/>
        </w:rPr>
        <w:t>Cost of final deliverables (raw and final files in required formats)</w:t>
      </w:r>
    </w:p>
    <w:p w14:paraId="36597044" w14:textId="77777777" w:rsidR="006978E8" w:rsidRPr="002B73E7" w:rsidRDefault="006978E8" w:rsidP="007C1160">
      <w:pPr>
        <w:spacing w:after="120" w:line="240" w:lineRule="auto"/>
        <w:jc w:val="both"/>
        <w:rPr>
          <w:rFonts w:ascii="Poppins" w:eastAsia="Arial" w:hAnsi="Poppins" w:cs="Poppins"/>
          <w:b/>
          <w:bCs/>
          <w:color w:val="4472C4" w:themeColor="accent1"/>
          <w:sz w:val="24"/>
        </w:rPr>
      </w:pPr>
    </w:p>
    <w:p w14:paraId="713CEB1B" w14:textId="354FA580" w:rsidR="007C1160" w:rsidRPr="002B73E7" w:rsidRDefault="00F47E7E"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10. </w:t>
      </w:r>
      <w:r w:rsidR="007C1160" w:rsidRPr="002B73E7">
        <w:rPr>
          <w:rFonts w:ascii="Poppins" w:eastAsia="Arial" w:hAnsi="Poppins" w:cs="Poppins"/>
          <w:b/>
          <w:bCs/>
          <w:color w:val="4472C4" w:themeColor="accent1"/>
          <w:sz w:val="24"/>
        </w:rPr>
        <w:t>MODE OF PAYMENT:</w:t>
      </w:r>
    </w:p>
    <w:p w14:paraId="2F2C25E8" w14:textId="77777777" w:rsidR="007C1160" w:rsidRPr="002B73E7" w:rsidRDefault="007C1160" w:rsidP="007C1160">
      <w:pPr>
        <w:spacing w:after="0"/>
        <w:jc w:val="both"/>
        <w:rPr>
          <w:rFonts w:ascii="Arial" w:eastAsia="Arial" w:hAnsi="Arial" w:cs="Arial"/>
          <w:lang w:val="en-GB"/>
        </w:rPr>
      </w:pPr>
      <w:r w:rsidRPr="002B73E7">
        <w:rPr>
          <w:rFonts w:ascii="Arial" w:eastAsia="Arial" w:hAnsi="Arial" w:cs="Arial"/>
          <w:lang w:val="en-GB"/>
        </w:rPr>
        <w:t>The payment will be made in three instalments:</w:t>
      </w:r>
    </w:p>
    <w:tbl>
      <w:tblPr>
        <w:tblW w:w="4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403"/>
        <w:gridCol w:w="5615"/>
      </w:tblGrid>
      <w:tr w:rsidR="007C1160" w:rsidRPr="002B73E7" w14:paraId="031FE3A7" w14:textId="77777777" w:rsidTr="00FB0CDB">
        <w:trPr>
          <w:jc w:val="center"/>
        </w:trPr>
        <w:tc>
          <w:tcPr>
            <w:tcW w:w="1164" w:type="pct"/>
            <w:vAlign w:val="center"/>
          </w:tcPr>
          <w:p w14:paraId="4BB70AD9" w14:textId="77777777" w:rsidR="007C1160" w:rsidRPr="002B73E7" w:rsidRDefault="007C1160" w:rsidP="00FB0CDB">
            <w:pPr>
              <w:pStyle w:val="NormalWeb"/>
              <w:shd w:val="clear" w:color="auto" w:fill="FFFFFF" w:themeFill="background1"/>
              <w:rPr>
                <w:rFonts w:ascii="Arial" w:eastAsia="Arial" w:hAnsi="Arial" w:cs="Arial"/>
                <w:b/>
                <w:bCs/>
                <w:color w:val="000000"/>
                <w:sz w:val="22"/>
                <w:szCs w:val="22"/>
              </w:rPr>
            </w:pPr>
            <w:r w:rsidRPr="002B73E7">
              <w:rPr>
                <w:rFonts w:ascii="Arial" w:eastAsia="Arial" w:hAnsi="Arial" w:cs="Arial"/>
                <w:b/>
                <w:bCs/>
                <w:color w:val="000000" w:themeColor="text1"/>
                <w:sz w:val="22"/>
                <w:szCs w:val="22"/>
              </w:rPr>
              <w:t>Instalments</w:t>
            </w:r>
          </w:p>
        </w:tc>
        <w:tc>
          <w:tcPr>
            <w:tcW w:w="767" w:type="pct"/>
            <w:vAlign w:val="center"/>
          </w:tcPr>
          <w:p w14:paraId="4828114E" w14:textId="77777777" w:rsidR="007C1160" w:rsidRPr="002B73E7" w:rsidRDefault="007C1160" w:rsidP="00FB0CDB">
            <w:pPr>
              <w:pStyle w:val="NormalWeb"/>
              <w:shd w:val="clear" w:color="auto" w:fill="FFFFFF" w:themeFill="background1"/>
              <w:rPr>
                <w:rFonts w:ascii="Arial" w:eastAsia="Arial" w:hAnsi="Arial" w:cs="Arial"/>
                <w:b/>
                <w:bCs/>
                <w:color w:val="000000"/>
                <w:sz w:val="22"/>
                <w:szCs w:val="22"/>
              </w:rPr>
            </w:pPr>
            <w:r w:rsidRPr="002B73E7">
              <w:rPr>
                <w:rFonts w:ascii="Arial" w:eastAsia="Arial" w:hAnsi="Arial" w:cs="Arial"/>
                <w:b/>
                <w:bCs/>
                <w:color w:val="000000" w:themeColor="text1"/>
                <w:sz w:val="22"/>
                <w:szCs w:val="22"/>
              </w:rPr>
              <w:t>Percentage</w:t>
            </w:r>
          </w:p>
        </w:tc>
        <w:tc>
          <w:tcPr>
            <w:tcW w:w="3069" w:type="pct"/>
            <w:vAlign w:val="center"/>
          </w:tcPr>
          <w:p w14:paraId="442CBB72" w14:textId="77777777" w:rsidR="007C1160" w:rsidRPr="002B73E7" w:rsidRDefault="007C1160" w:rsidP="00FB0CDB">
            <w:pPr>
              <w:pStyle w:val="NormalWeb"/>
              <w:shd w:val="clear" w:color="auto" w:fill="FFFFFF" w:themeFill="background1"/>
              <w:rPr>
                <w:rFonts w:ascii="Arial" w:eastAsia="Arial" w:hAnsi="Arial" w:cs="Arial"/>
                <w:b/>
                <w:bCs/>
                <w:color w:val="000000"/>
                <w:sz w:val="22"/>
                <w:szCs w:val="22"/>
              </w:rPr>
            </w:pPr>
            <w:r w:rsidRPr="002B73E7">
              <w:rPr>
                <w:rFonts w:ascii="Arial" w:eastAsia="Arial" w:hAnsi="Arial" w:cs="Arial"/>
                <w:b/>
                <w:bCs/>
                <w:color w:val="000000" w:themeColor="text1"/>
                <w:sz w:val="22"/>
                <w:szCs w:val="22"/>
              </w:rPr>
              <w:t>Timeline</w:t>
            </w:r>
          </w:p>
        </w:tc>
      </w:tr>
      <w:tr w:rsidR="007C1160" w:rsidRPr="002B73E7" w14:paraId="6113F3B4" w14:textId="77777777" w:rsidTr="00A97F33">
        <w:trPr>
          <w:trHeight w:val="736"/>
          <w:jc w:val="center"/>
        </w:trPr>
        <w:tc>
          <w:tcPr>
            <w:tcW w:w="1164" w:type="pct"/>
            <w:vAlign w:val="center"/>
          </w:tcPr>
          <w:p w14:paraId="796D2BF8" w14:textId="77777777"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First instalment</w:t>
            </w:r>
          </w:p>
        </w:tc>
        <w:tc>
          <w:tcPr>
            <w:tcW w:w="767" w:type="pct"/>
            <w:vAlign w:val="center"/>
          </w:tcPr>
          <w:p w14:paraId="6C3CD309" w14:textId="33AC4A9E"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20</w:t>
            </w:r>
            <w:r w:rsidR="0074246A" w:rsidRPr="002B73E7">
              <w:rPr>
                <w:rFonts w:ascii="Arial" w:eastAsia="Arial" w:hAnsi="Arial" w:cs="Arial"/>
                <w:color w:val="000000" w:themeColor="text1"/>
                <w:sz w:val="22"/>
                <w:szCs w:val="22"/>
              </w:rPr>
              <w:t>%</w:t>
            </w:r>
          </w:p>
        </w:tc>
        <w:tc>
          <w:tcPr>
            <w:tcW w:w="3069" w:type="pct"/>
            <w:vAlign w:val="center"/>
          </w:tcPr>
          <w:p w14:paraId="74790078" w14:textId="4B7B1285" w:rsidR="007C1160" w:rsidRPr="002B73E7" w:rsidRDefault="007C1160" w:rsidP="00FB0CDB">
            <w:pPr>
              <w:pStyle w:val="NormalWeb"/>
              <w:shd w:val="clear" w:color="auto" w:fill="FFFFFF" w:themeFill="background1"/>
              <w:rPr>
                <w:rFonts w:ascii="Arial" w:eastAsia="Arial" w:hAnsi="Arial" w:cs="Arial"/>
                <w:color w:val="000000"/>
                <w:sz w:val="22"/>
                <w:szCs w:val="22"/>
              </w:rPr>
            </w:pPr>
            <w:r w:rsidRPr="002B73E7">
              <w:rPr>
                <w:rFonts w:ascii="Arial" w:eastAsia="Arial" w:hAnsi="Arial" w:cs="Arial"/>
                <w:color w:val="000000" w:themeColor="text1"/>
                <w:sz w:val="22"/>
                <w:szCs w:val="22"/>
              </w:rPr>
              <w:t xml:space="preserve">Submission of the script of </w:t>
            </w:r>
            <w:r w:rsidR="00E60EC2" w:rsidRPr="002B73E7">
              <w:rPr>
                <w:rFonts w:ascii="Arial" w:eastAsia="Arial" w:hAnsi="Arial" w:cs="Arial"/>
                <w:color w:val="000000" w:themeColor="text1"/>
                <w:sz w:val="22"/>
                <w:szCs w:val="22"/>
              </w:rPr>
              <w:t>animation</w:t>
            </w:r>
            <w:r w:rsidRPr="002B73E7">
              <w:rPr>
                <w:rFonts w:ascii="Arial" w:eastAsia="Arial" w:hAnsi="Arial" w:cs="Arial"/>
                <w:color w:val="000000" w:themeColor="text1"/>
                <w:sz w:val="22"/>
                <w:szCs w:val="22"/>
              </w:rPr>
              <w:t xml:space="preserve"> and action plan </w:t>
            </w:r>
            <w:r w:rsidR="00DA1301" w:rsidRPr="002B73E7">
              <w:rPr>
                <w:rFonts w:ascii="Arial" w:eastAsia="Arial" w:hAnsi="Arial" w:cs="Arial"/>
                <w:color w:val="000000" w:themeColor="text1"/>
                <w:sz w:val="22"/>
                <w:szCs w:val="22"/>
              </w:rPr>
              <w:t>with timeline</w:t>
            </w:r>
          </w:p>
        </w:tc>
      </w:tr>
      <w:tr w:rsidR="007C1160" w:rsidRPr="002B73E7" w14:paraId="22E56899" w14:textId="77777777" w:rsidTr="00A97F33">
        <w:trPr>
          <w:trHeight w:val="374"/>
          <w:jc w:val="center"/>
        </w:trPr>
        <w:tc>
          <w:tcPr>
            <w:tcW w:w="1164" w:type="pct"/>
            <w:vAlign w:val="center"/>
          </w:tcPr>
          <w:p w14:paraId="557920D3" w14:textId="77777777"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Second instalment</w:t>
            </w:r>
          </w:p>
        </w:tc>
        <w:tc>
          <w:tcPr>
            <w:tcW w:w="767" w:type="pct"/>
            <w:vAlign w:val="center"/>
          </w:tcPr>
          <w:p w14:paraId="22ED0FBA" w14:textId="73B76830"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40</w:t>
            </w:r>
            <w:r w:rsidR="0074246A" w:rsidRPr="002B73E7">
              <w:rPr>
                <w:rFonts w:ascii="Arial" w:eastAsia="Arial" w:hAnsi="Arial" w:cs="Arial"/>
                <w:color w:val="000000" w:themeColor="text1"/>
                <w:sz w:val="22"/>
                <w:szCs w:val="22"/>
              </w:rPr>
              <w:t>%</w:t>
            </w:r>
          </w:p>
        </w:tc>
        <w:tc>
          <w:tcPr>
            <w:tcW w:w="3069" w:type="pct"/>
            <w:vAlign w:val="center"/>
          </w:tcPr>
          <w:p w14:paraId="7B811A93" w14:textId="4F2FA2C4" w:rsidR="007C1160" w:rsidRPr="002B73E7" w:rsidRDefault="007C1160" w:rsidP="00FB0CDB">
            <w:pPr>
              <w:pStyle w:val="NormalWeb"/>
              <w:shd w:val="clear" w:color="auto" w:fill="FFFFFF" w:themeFill="background1"/>
              <w:rPr>
                <w:rFonts w:ascii="Arial" w:eastAsia="Arial" w:hAnsi="Arial" w:cs="Arial"/>
                <w:color w:val="000000"/>
                <w:sz w:val="22"/>
                <w:szCs w:val="22"/>
              </w:rPr>
            </w:pPr>
            <w:r w:rsidRPr="002B73E7">
              <w:rPr>
                <w:rFonts w:ascii="Arial" w:eastAsia="Arial" w:hAnsi="Arial" w:cs="Arial"/>
                <w:color w:val="000000" w:themeColor="text1"/>
                <w:sz w:val="22"/>
                <w:szCs w:val="22"/>
              </w:rPr>
              <w:t>Submission of the first draft of</w:t>
            </w:r>
            <w:r w:rsidR="00E60EC2" w:rsidRPr="002B73E7">
              <w:rPr>
                <w:rFonts w:ascii="Arial" w:eastAsia="Arial" w:hAnsi="Arial" w:cs="Arial"/>
                <w:color w:val="000000" w:themeColor="text1"/>
                <w:sz w:val="22"/>
                <w:szCs w:val="22"/>
              </w:rPr>
              <w:t xml:space="preserve"> animation</w:t>
            </w:r>
            <w:r w:rsidRPr="002B73E7">
              <w:rPr>
                <w:rFonts w:ascii="Arial" w:eastAsia="Arial" w:hAnsi="Arial" w:cs="Arial"/>
                <w:color w:val="000000" w:themeColor="text1"/>
                <w:sz w:val="22"/>
                <w:szCs w:val="22"/>
              </w:rPr>
              <w:t xml:space="preserve"> video </w:t>
            </w:r>
          </w:p>
        </w:tc>
      </w:tr>
      <w:tr w:rsidR="007C1160" w:rsidRPr="002B73E7" w14:paraId="19DAFA7B" w14:textId="77777777" w:rsidTr="00A97F33">
        <w:trPr>
          <w:trHeight w:val="610"/>
          <w:jc w:val="center"/>
        </w:trPr>
        <w:tc>
          <w:tcPr>
            <w:tcW w:w="1164" w:type="pct"/>
            <w:vAlign w:val="center"/>
          </w:tcPr>
          <w:p w14:paraId="55EA7E56" w14:textId="77777777"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Final instalment</w:t>
            </w:r>
          </w:p>
        </w:tc>
        <w:tc>
          <w:tcPr>
            <w:tcW w:w="767" w:type="pct"/>
            <w:vAlign w:val="center"/>
          </w:tcPr>
          <w:p w14:paraId="1FFD9165" w14:textId="5E24DCA4" w:rsidR="007C1160" w:rsidRPr="002B73E7" w:rsidRDefault="007C1160" w:rsidP="00FB0CDB">
            <w:pPr>
              <w:pStyle w:val="NormalWeb"/>
              <w:shd w:val="clear" w:color="auto" w:fill="FFFFFF" w:themeFill="background1"/>
              <w:jc w:val="both"/>
              <w:rPr>
                <w:rFonts w:ascii="Arial" w:eastAsia="Arial" w:hAnsi="Arial" w:cs="Arial"/>
                <w:color w:val="000000"/>
                <w:sz w:val="22"/>
                <w:szCs w:val="22"/>
              </w:rPr>
            </w:pPr>
            <w:r w:rsidRPr="002B73E7">
              <w:rPr>
                <w:rFonts w:ascii="Arial" w:eastAsia="Arial" w:hAnsi="Arial" w:cs="Arial"/>
                <w:color w:val="000000" w:themeColor="text1"/>
                <w:sz w:val="22"/>
                <w:szCs w:val="22"/>
              </w:rPr>
              <w:t>40</w:t>
            </w:r>
            <w:r w:rsidR="0074246A" w:rsidRPr="002B73E7">
              <w:rPr>
                <w:rFonts w:ascii="Arial" w:eastAsia="Arial" w:hAnsi="Arial" w:cs="Arial"/>
                <w:color w:val="000000" w:themeColor="text1"/>
                <w:sz w:val="22"/>
                <w:szCs w:val="22"/>
              </w:rPr>
              <w:t>%</w:t>
            </w:r>
          </w:p>
        </w:tc>
        <w:tc>
          <w:tcPr>
            <w:tcW w:w="3069" w:type="pct"/>
            <w:vAlign w:val="center"/>
          </w:tcPr>
          <w:p w14:paraId="5DBF9599" w14:textId="4DE5AF46" w:rsidR="007C1160" w:rsidRPr="002B73E7" w:rsidRDefault="007C1160" w:rsidP="00FB0CDB">
            <w:pPr>
              <w:pStyle w:val="NormalWeb"/>
              <w:shd w:val="clear" w:color="auto" w:fill="FFFFFF" w:themeFill="background1"/>
              <w:rPr>
                <w:rFonts w:ascii="Arial" w:eastAsia="Arial" w:hAnsi="Arial" w:cs="Arial"/>
                <w:color w:val="000000"/>
                <w:sz w:val="22"/>
                <w:szCs w:val="22"/>
              </w:rPr>
            </w:pPr>
            <w:r w:rsidRPr="002B73E7">
              <w:rPr>
                <w:rFonts w:ascii="Arial" w:eastAsia="Arial" w:hAnsi="Arial" w:cs="Arial"/>
                <w:color w:val="000000" w:themeColor="text1"/>
                <w:sz w:val="22"/>
                <w:szCs w:val="22"/>
              </w:rPr>
              <w:t>Upon written acceptance of the final report by Plan International</w:t>
            </w:r>
            <w:r w:rsidR="00E60EC2" w:rsidRPr="002B73E7">
              <w:rPr>
                <w:rFonts w:ascii="Arial" w:eastAsia="Arial" w:hAnsi="Arial" w:cs="Arial"/>
                <w:color w:val="000000" w:themeColor="text1"/>
                <w:sz w:val="22"/>
                <w:szCs w:val="22"/>
              </w:rPr>
              <w:t xml:space="preserve"> Bangladesh</w:t>
            </w:r>
          </w:p>
        </w:tc>
      </w:tr>
    </w:tbl>
    <w:p w14:paraId="152A7553" w14:textId="1E9C36C8" w:rsidR="007C1160" w:rsidRPr="002B73E7" w:rsidRDefault="007C1160" w:rsidP="007C1160">
      <w:pPr>
        <w:spacing w:after="0" w:line="240" w:lineRule="auto"/>
        <w:jc w:val="both"/>
        <w:rPr>
          <w:rFonts w:ascii="Arial" w:eastAsia="Arial" w:hAnsi="Arial" w:cs="Arial"/>
          <w:color w:val="000000"/>
        </w:rPr>
      </w:pPr>
      <w:r w:rsidRPr="002B73E7">
        <w:rPr>
          <w:rFonts w:ascii="Arial" w:eastAsia="Arial" w:hAnsi="Arial" w:cs="Arial"/>
          <w:color w:val="000000" w:themeColor="text1"/>
        </w:rPr>
        <w:t xml:space="preserve">Plan International Bangladesh will deduct VAT and Income Tax at source as per Bangladesh Government rules and deposit to bank on behalf of the </w:t>
      </w:r>
      <w:r w:rsidR="00D278AE">
        <w:rPr>
          <w:rFonts w:ascii="Arial" w:eastAsia="Arial" w:hAnsi="Arial" w:cs="Arial"/>
          <w:color w:val="000000" w:themeColor="text1"/>
        </w:rPr>
        <w:t>agency</w:t>
      </w:r>
      <w:r w:rsidRPr="002B73E7">
        <w:rPr>
          <w:rFonts w:ascii="Arial" w:eastAsia="Arial" w:hAnsi="Arial" w:cs="Arial"/>
          <w:color w:val="000000" w:themeColor="text1"/>
        </w:rPr>
        <w:t>.</w:t>
      </w:r>
    </w:p>
    <w:p w14:paraId="18E3A695" w14:textId="77777777" w:rsidR="007C1160" w:rsidRPr="002B73E7" w:rsidRDefault="007C1160" w:rsidP="007C1160">
      <w:pPr>
        <w:spacing w:after="0" w:line="240" w:lineRule="auto"/>
        <w:jc w:val="both"/>
        <w:rPr>
          <w:rFonts w:ascii="Arial" w:eastAsia="Arial" w:hAnsi="Arial" w:cs="Arial"/>
          <w:lang w:val="en-GB"/>
        </w:rPr>
      </w:pPr>
    </w:p>
    <w:p w14:paraId="707A4E4C" w14:textId="70BA135A" w:rsidR="007C1160" w:rsidRPr="002B73E7" w:rsidRDefault="00F47E7E"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 xml:space="preserve">11. </w:t>
      </w:r>
      <w:r w:rsidR="007C1160" w:rsidRPr="002B73E7">
        <w:rPr>
          <w:rFonts w:ascii="Poppins" w:eastAsia="Arial" w:hAnsi="Poppins" w:cs="Poppins"/>
          <w:b/>
          <w:bCs/>
          <w:color w:val="4472C4" w:themeColor="accent1"/>
          <w:sz w:val="24"/>
        </w:rPr>
        <w:t>SUBMISSION OF PROPOSAL:</w:t>
      </w:r>
    </w:p>
    <w:p w14:paraId="1F1AA998" w14:textId="37E93129" w:rsidR="007C1160" w:rsidRPr="002B73E7" w:rsidRDefault="007C1160" w:rsidP="007C1160">
      <w:pPr>
        <w:tabs>
          <w:tab w:val="left" w:pos="360"/>
        </w:tabs>
        <w:autoSpaceDE w:val="0"/>
        <w:autoSpaceDN w:val="0"/>
        <w:adjustRightInd w:val="0"/>
        <w:spacing w:after="120" w:line="240" w:lineRule="auto"/>
        <w:jc w:val="both"/>
        <w:rPr>
          <w:rFonts w:ascii="Arial" w:eastAsia="Arial" w:hAnsi="Arial" w:cs="Arial"/>
        </w:rPr>
      </w:pPr>
      <w:r w:rsidRPr="002B73E7">
        <w:rPr>
          <w:rFonts w:ascii="Arial" w:eastAsia="Arial" w:hAnsi="Arial" w:cs="Arial"/>
        </w:rPr>
        <w:t xml:space="preserve">The proposals </w:t>
      </w:r>
      <w:r w:rsidR="00F56D6E">
        <w:rPr>
          <w:rFonts w:ascii="Arial" w:eastAsia="Arial" w:hAnsi="Arial" w:cs="Arial"/>
        </w:rPr>
        <w:t xml:space="preserve">(Technical + Financial) </w:t>
      </w:r>
      <w:r w:rsidRPr="002B73E7">
        <w:rPr>
          <w:rFonts w:ascii="Arial" w:eastAsia="Arial" w:hAnsi="Arial" w:cs="Arial"/>
        </w:rPr>
        <w:t xml:space="preserve">should be submitted electronically to the email address: </w:t>
      </w:r>
      <w:hyperlink r:id="rId8">
        <w:r w:rsidRPr="002B73E7">
          <w:rPr>
            <w:rStyle w:val="Hyperlink"/>
            <w:rFonts w:ascii="Arial" w:eastAsia="Arial" w:hAnsi="Arial" w:cs="Arial"/>
            <w:b/>
            <w:bCs/>
          </w:rPr>
          <w:t>planbd.purchase@plan-international.org</w:t>
        </w:r>
      </w:hyperlink>
      <w:r w:rsidRPr="002B73E7">
        <w:rPr>
          <w:rStyle w:val="Hyperlink"/>
          <w:rFonts w:ascii="Arial" w:eastAsia="Arial" w:hAnsi="Arial" w:cs="Arial"/>
          <w:b/>
          <w:bCs/>
          <w:u w:val="none"/>
        </w:rPr>
        <w:t xml:space="preserve">  </w:t>
      </w:r>
      <w:r w:rsidRPr="002B73E7">
        <w:rPr>
          <w:rStyle w:val="Hyperlink"/>
          <w:rFonts w:ascii="Arial" w:eastAsia="Arial" w:hAnsi="Arial" w:cs="Arial"/>
          <w:color w:val="auto"/>
          <w:u w:val="none"/>
        </w:rPr>
        <w:t>on or before</w:t>
      </w:r>
      <w:r w:rsidRPr="002B73E7">
        <w:rPr>
          <w:rStyle w:val="Hyperlink"/>
          <w:rFonts w:ascii="Arial" w:eastAsia="Arial" w:hAnsi="Arial" w:cs="Arial"/>
          <w:b/>
          <w:bCs/>
          <w:u w:val="none"/>
        </w:rPr>
        <w:t xml:space="preserve"> </w:t>
      </w:r>
      <w:r w:rsidR="00F56D6E">
        <w:rPr>
          <w:rStyle w:val="Hyperlink"/>
          <w:rFonts w:ascii="Arial" w:eastAsia="Arial" w:hAnsi="Arial" w:cs="Arial"/>
          <w:b/>
          <w:bCs/>
        </w:rPr>
        <w:t>23</w:t>
      </w:r>
      <w:r w:rsidR="003D354E" w:rsidRPr="002B73E7">
        <w:rPr>
          <w:rStyle w:val="Hyperlink"/>
          <w:rFonts w:ascii="Arial" w:eastAsia="Arial" w:hAnsi="Arial" w:cs="Arial"/>
          <w:b/>
          <w:bCs/>
        </w:rPr>
        <w:t xml:space="preserve"> </w:t>
      </w:r>
      <w:r w:rsidR="00F56D6E">
        <w:rPr>
          <w:rStyle w:val="Hyperlink"/>
          <w:rFonts w:ascii="Arial" w:eastAsia="Arial" w:hAnsi="Arial" w:cs="Arial"/>
          <w:b/>
          <w:bCs/>
        </w:rPr>
        <w:t>August,</w:t>
      </w:r>
      <w:r w:rsidRPr="002B73E7">
        <w:rPr>
          <w:rStyle w:val="Hyperlink"/>
          <w:rFonts w:ascii="Arial" w:eastAsia="Arial" w:hAnsi="Arial" w:cs="Arial"/>
          <w:b/>
          <w:bCs/>
        </w:rPr>
        <w:t xml:space="preserve"> 2025 </w:t>
      </w:r>
      <w:r w:rsidRPr="002B73E7">
        <w:rPr>
          <w:rFonts w:ascii="Arial" w:eastAsia="Arial" w:hAnsi="Arial" w:cs="Arial"/>
        </w:rPr>
        <w:t>with an email title ‘</w:t>
      </w:r>
      <w:r w:rsidRPr="002B73E7">
        <w:rPr>
          <w:rFonts w:ascii="Arial" w:eastAsia="Arial" w:hAnsi="Arial" w:cs="Arial"/>
          <w:b/>
        </w:rPr>
        <w:t xml:space="preserve">Submission of </w:t>
      </w:r>
      <w:r w:rsidR="00A97F33">
        <w:rPr>
          <w:rFonts w:ascii="Arial" w:eastAsia="Arial" w:hAnsi="Arial" w:cs="Arial"/>
          <w:b/>
        </w:rPr>
        <w:t>offer proposal</w:t>
      </w:r>
      <w:r w:rsidRPr="002B73E7">
        <w:rPr>
          <w:rFonts w:ascii="Arial" w:eastAsia="Arial" w:hAnsi="Arial" w:cs="Arial"/>
          <w:b/>
        </w:rPr>
        <w:t xml:space="preserve"> for</w:t>
      </w:r>
      <w:r w:rsidRPr="002B73E7">
        <w:rPr>
          <w:rFonts w:ascii="Arial" w:eastAsia="Arial" w:hAnsi="Arial" w:cs="Arial"/>
          <w:b/>
          <w:bCs/>
        </w:rPr>
        <w:t xml:space="preserve"> </w:t>
      </w:r>
      <w:r w:rsidR="0074246A" w:rsidRPr="002B73E7">
        <w:rPr>
          <w:rFonts w:ascii="Arial" w:eastAsia="Arial" w:hAnsi="Arial" w:cs="Arial"/>
          <w:b/>
          <w:bCs/>
        </w:rPr>
        <w:t>Partnership</w:t>
      </w:r>
      <w:r w:rsidRPr="002B73E7">
        <w:rPr>
          <w:rFonts w:ascii="Arial" w:eastAsia="Arial" w:hAnsi="Arial" w:cs="Arial"/>
          <w:b/>
          <w:bCs/>
        </w:rPr>
        <w:t xml:space="preserve"> </w:t>
      </w:r>
      <w:r w:rsidR="0074246A" w:rsidRPr="002B73E7">
        <w:rPr>
          <w:rFonts w:ascii="Arial" w:eastAsia="Arial" w:hAnsi="Arial" w:cs="Arial"/>
          <w:b/>
          <w:bCs/>
        </w:rPr>
        <w:t>Animation</w:t>
      </w:r>
      <w:r w:rsidRPr="002B73E7">
        <w:rPr>
          <w:rFonts w:ascii="Arial" w:eastAsia="Arial" w:hAnsi="Arial" w:cs="Arial"/>
          <w:b/>
          <w:bCs/>
        </w:rPr>
        <w:t>’</w:t>
      </w:r>
      <w:r w:rsidRPr="002B73E7">
        <w:rPr>
          <w:rFonts w:ascii="Arial" w:eastAsia="Arial" w:hAnsi="Arial" w:cs="Arial"/>
        </w:rPr>
        <w:t xml:space="preserve"> as subject line.</w:t>
      </w:r>
      <w:r w:rsidRPr="002B73E7">
        <w:rPr>
          <w:rFonts w:ascii="Arial" w:eastAsia="Arial" w:hAnsi="Arial" w:cs="Arial"/>
          <w:b/>
          <w:bCs/>
        </w:rPr>
        <w:t xml:space="preserve"> </w:t>
      </w:r>
      <w:r w:rsidRPr="002B73E7">
        <w:rPr>
          <w:rFonts w:ascii="Arial" w:eastAsia="Arial" w:hAnsi="Arial" w:cs="Arial"/>
        </w:rPr>
        <w:t xml:space="preserve">The </w:t>
      </w:r>
      <w:r w:rsidR="00A97F33">
        <w:rPr>
          <w:rFonts w:ascii="Arial" w:eastAsia="Arial" w:hAnsi="Arial" w:cs="Arial"/>
        </w:rPr>
        <w:t xml:space="preserve">proposals </w:t>
      </w:r>
      <w:r w:rsidRPr="002B73E7">
        <w:rPr>
          <w:rFonts w:ascii="Arial" w:eastAsia="Arial" w:hAnsi="Arial" w:cs="Arial"/>
        </w:rPr>
        <w:t>should be submitted in an MS Excel or PDF format through email.</w:t>
      </w:r>
      <w:bookmarkStart w:id="2" w:name="_GoBack"/>
      <w:bookmarkEnd w:id="2"/>
    </w:p>
    <w:p w14:paraId="5CE8DE58" w14:textId="77777777" w:rsidR="007C1160" w:rsidRPr="002B73E7" w:rsidRDefault="007C1160" w:rsidP="007C1160">
      <w:pPr>
        <w:autoSpaceDE w:val="0"/>
        <w:autoSpaceDN w:val="0"/>
        <w:adjustRightInd w:val="0"/>
        <w:spacing w:after="0"/>
        <w:jc w:val="both"/>
        <w:rPr>
          <w:rFonts w:ascii="Arial" w:eastAsia="Arial" w:hAnsi="Arial" w:cs="Arial"/>
          <w:b/>
          <w:bCs/>
        </w:rPr>
      </w:pPr>
      <w:r w:rsidRPr="002B73E7">
        <w:rPr>
          <w:rFonts w:ascii="Arial" w:eastAsia="Arial" w:hAnsi="Arial" w:cs="Arial"/>
          <w:b/>
          <w:bCs/>
        </w:rPr>
        <w:t>Preparation of proposal</w:t>
      </w:r>
    </w:p>
    <w:p w14:paraId="6CA6C3A9" w14:textId="4FD3E4AC" w:rsidR="007C1160" w:rsidRPr="002B73E7" w:rsidRDefault="007C1160" w:rsidP="0074246A">
      <w:pPr>
        <w:pStyle w:val="NormalWeb"/>
        <w:shd w:val="clear" w:color="auto" w:fill="FFFFFF" w:themeFill="background1"/>
        <w:spacing w:before="0" w:beforeAutospacing="0" w:after="0" w:afterAutospacing="0"/>
        <w:jc w:val="both"/>
        <w:rPr>
          <w:rFonts w:ascii="Arial" w:eastAsia="Arial" w:hAnsi="Arial" w:cs="Arial"/>
          <w:color w:val="000000"/>
          <w:sz w:val="22"/>
          <w:szCs w:val="22"/>
        </w:rPr>
      </w:pPr>
      <w:r w:rsidRPr="002B73E7">
        <w:rPr>
          <w:rFonts w:ascii="Arial" w:eastAsia="Arial" w:hAnsi="Arial" w:cs="Arial"/>
          <w:color w:val="000000" w:themeColor="text1"/>
          <w:sz w:val="22"/>
          <w:szCs w:val="22"/>
        </w:rPr>
        <w:t xml:space="preserve">The technical part of the proposal should not exceed </w:t>
      </w:r>
      <w:r w:rsidRPr="002B73E7">
        <w:rPr>
          <w:rFonts w:ascii="Arial" w:eastAsia="Arial" w:hAnsi="Arial" w:cs="Arial"/>
          <w:b/>
          <w:color w:val="000000" w:themeColor="text1"/>
          <w:sz w:val="22"/>
          <w:szCs w:val="22"/>
        </w:rPr>
        <w:t>10</w:t>
      </w:r>
      <w:r w:rsidRPr="002B73E7">
        <w:rPr>
          <w:rFonts w:ascii="Arial" w:eastAsia="Arial" w:hAnsi="Arial" w:cs="Arial"/>
          <w:color w:val="000000" w:themeColor="text1"/>
          <w:sz w:val="22"/>
          <w:szCs w:val="22"/>
        </w:rPr>
        <w:t xml:space="preserve"> pages and will contain the following:</w:t>
      </w:r>
    </w:p>
    <w:p w14:paraId="54AD2799" w14:textId="3868039D" w:rsidR="007C1160" w:rsidRPr="002B73E7" w:rsidRDefault="007C1160" w:rsidP="007C1160">
      <w:pPr>
        <w:pStyle w:val="NormalWeb"/>
        <w:numPr>
          <w:ilvl w:val="0"/>
          <w:numId w:val="26"/>
        </w:numPr>
        <w:shd w:val="clear" w:color="auto" w:fill="FFFFFF" w:themeFill="background1"/>
        <w:spacing w:before="0" w:beforeAutospacing="0" w:after="0" w:afterAutospacing="0" w:line="276" w:lineRule="auto"/>
        <w:jc w:val="both"/>
        <w:rPr>
          <w:rFonts w:ascii="Arial" w:eastAsia="Arial" w:hAnsi="Arial" w:cs="Arial"/>
          <w:color w:val="000000"/>
          <w:sz w:val="22"/>
          <w:szCs w:val="22"/>
        </w:rPr>
      </w:pPr>
      <w:r w:rsidRPr="002B73E7">
        <w:rPr>
          <w:rFonts w:ascii="Arial" w:eastAsia="Arial" w:hAnsi="Arial" w:cs="Arial"/>
          <w:color w:val="000000" w:themeColor="text1"/>
          <w:sz w:val="22"/>
          <w:szCs w:val="22"/>
        </w:rPr>
        <w:t>Detailed technical</w:t>
      </w:r>
      <w:r w:rsidR="006978E8" w:rsidRPr="002B73E7">
        <w:rPr>
          <w:rFonts w:ascii="Arial" w:eastAsia="Arial" w:hAnsi="Arial" w:cs="Arial"/>
          <w:color w:val="000000" w:themeColor="text1"/>
          <w:sz w:val="22"/>
          <w:szCs w:val="22"/>
        </w:rPr>
        <w:t xml:space="preserve"> and financial</w:t>
      </w:r>
      <w:r w:rsidRPr="002B73E7">
        <w:rPr>
          <w:rFonts w:ascii="Arial" w:eastAsia="Arial" w:hAnsi="Arial" w:cs="Arial"/>
          <w:color w:val="000000" w:themeColor="text1"/>
          <w:sz w:val="22"/>
          <w:szCs w:val="22"/>
        </w:rPr>
        <w:t xml:space="preserve"> proposal. </w:t>
      </w:r>
    </w:p>
    <w:p w14:paraId="11D50681" w14:textId="77777777" w:rsidR="007C1160" w:rsidRPr="002B73E7" w:rsidRDefault="007C1160" w:rsidP="007C1160">
      <w:pPr>
        <w:pStyle w:val="NormalWeb"/>
        <w:numPr>
          <w:ilvl w:val="0"/>
          <w:numId w:val="26"/>
        </w:numPr>
        <w:shd w:val="clear" w:color="auto" w:fill="FFFFFF" w:themeFill="background1"/>
        <w:spacing w:after="0" w:afterAutospacing="0" w:line="276" w:lineRule="auto"/>
        <w:jc w:val="both"/>
        <w:rPr>
          <w:rFonts w:ascii="Arial" w:eastAsia="Arial" w:hAnsi="Arial" w:cs="Arial"/>
          <w:color w:val="000000"/>
          <w:sz w:val="22"/>
          <w:szCs w:val="22"/>
        </w:rPr>
      </w:pPr>
      <w:r w:rsidRPr="002B73E7">
        <w:rPr>
          <w:rFonts w:ascii="Arial" w:eastAsia="Arial" w:hAnsi="Arial" w:cs="Arial"/>
          <w:color w:val="000000" w:themeColor="text1"/>
          <w:sz w:val="22"/>
          <w:szCs w:val="22"/>
        </w:rPr>
        <w:t>Detailed timeframe (including dates for submission of first draft, dissemination of findings and final report).</w:t>
      </w:r>
    </w:p>
    <w:p w14:paraId="3467483F" w14:textId="77777777" w:rsidR="007C1160" w:rsidRPr="002B73E7" w:rsidRDefault="007C1160" w:rsidP="007C1160">
      <w:pPr>
        <w:pStyle w:val="NormalWeb"/>
        <w:numPr>
          <w:ilvl w:val="0"/>
          <w:numId w:val="26"/>
        </w:numPr>
        <w:shd w:val="clear" w:color="auto" w:fill="FFFFFF" w:themeFill="background1"/>
        <w:spacing w:after="0" w:afterAutospacing="0" w:line="276" w:lineRule="auto"/>
        <w:jc w:val="both"/>
        <w:rPr>
          <w:rFonts w:ascii="Arial" w:eastAsia="Arial" w:hAnsi="Arial" w:cs="Arial"/>
          <w:color w:val="000000"/>
          <w:sz w:val="22"/>
          <w:szCs w:val="22"/>
        </w:rPr>
      </w:pPr>
      <w:r w:rsidRPr="002B73E7">
        <w:rPr>
          <w:rFonts w:ascii="Arial" w:eastAsia="Arial" w:hAnsi="Arial" w:cs="Arial"/>
          <w:color w:val="000000" w:themeColor="text1"/>
          <w:sz w:val="22"/>
          <w:szCs w:val="22"/>
        </w:rPr>
        <w:t xml:space="preserve">Account of experience about conducting other relevant projects </w:t>
      </w:r>
    </w:p>
    <w:p w14:paraId="794B7A5E" w14:textId="77777777" w:rsidR="007C1160" w:rsidRPr="002B73E7" w:rsidRDefault="007C1160" w:rsidP="007C1160">
      <w:pPr>
        <w:pStyle w:val="NormalWeb"/>
        <w:numPr>
          <w:ilvl w:val="0"/>
          <w:numId w:val="26"/>
        </w:numPr>
        <w:shd w:val="clear" w:color="auto" w:fill="FFFFFF" w:themeFill="background1"/>
        <w:spacing w:after="0" w:afterAutospacing="0" w:line="276" w:lineRule="auto"/>
        <w:jc w:val="both"/>
        <w:rPr>
          <w:rFonts w:ascii="Arial" w:eastAsia="Arial" w:hAnsi="Arial" w:cs="Arial"/>
          <w:color w:val="000000"/>
          <w:sz w:val="22"/>
          <w:szCs w:val="22"/>
        </w:rPr>
      </w:pPr>
      <w:r w:rsidRPr="002B73E7">
        <w:rPr>
          <w:rFonts w:ascii="Arial" w:eastAsia="Arial" w:hAnsi="Arial" w:cs="Arial"/>
          <w:color w:val="000000" w:themeColor="text1"/>
          <w:sz w:val="22"/>
          <w:szCs w:val="22"/>
        </w:rPr>
        <w:t>CVs of the team leader and key members of the team which reflect relevant experience to conduct the study (Annex).</w:t>
      </w:r>
    </w:p>
    <w:p w14:paraId="4A6B9E56" w14:textId="28545769" w:rsidR="007C1160" w:rsidRPr="002B73E7" w:rsidRDefault="007C1160" w:rsidP="007C1160">
      <w:pPr>
        <w:tabs>
          <w:tab w:val="left" w:pos="360"/>
        </w:tabs>
        <w:autoSpaceDE w:val="0"/>
        <w:autoSpaceDN w:val="0"/>
        <w:adjustRightInd w:val="0"/>
        <w:spacing w:after="0" w:line="240" w:lineRule="auto"/>
        <w:jc w:val="both"/>
        <w:rPr>
          <w:rFonts w:ascii="Arial" w:eastAsia="Arial" w:hAnsi="Arial" w:cs="Arial"/>
          <w:color w:val="000000"/>
        </w:rPr>
      </w:pPr>
      <w:r w:rsidRPr="002B73E7">
        <w:rPr>
          <w:rFonts w:ascii="Arial" w:eastAsia="Arial" w:hAnsi="Arial" w:cs="Arial"/>
          <w:color w:val="000000" w:themeColor="text1"/>
        </w:rPr>
        <w:t xml:space="preserve">The financial proposal should clearly identify, item wise summary of cost for the assignment with detail breakdown.  The budget should not contain income tax as a separate head; it can be blended with the other expenditure, as it will be deducted from the source. However, VAT can be mentioned in the budget as per government regulation. The organization will deduct VAT and Tax at source according to the </w:t>
      </w:r>
      <w:proofErr w:type="spellStart"/>
      <w:r w:rsidRPr="002B73E7">
        <w:rPr>
          <w:rFonts w:ascii="Arial" w:eastAsia="Arial" w:hAnsi="Arial" w:cs="Arial"/>
          <w:color w:val="000000" w:themeColor="text1"/>
        </w:rPr>
        <w:t>GoB</w:t>
      </w:r>
      <w:proofErr w:type="spellEnd"/>
      <w:r w:rsidRPr="002B73E7">
        <w:rPr>
          <w:rFonts w:ascii="Arial" w:eastAsia="Arial" w:hAnsi="Arial" w:cs="Arial"/>
          <w:color w:val="000000" w:themeColor="text1"/>
        </w:rPr>
        <w:t xml:space="preserve"> rules and deposit the said amount to government treasury. The </w:t>
      </w:r>
      <w:r w:rsidR="00D278AE">
        <w:rPr>
          <w:rFonts w:ascii="Arial" w:eastAsia="Arial" w:hAnsi="Arial" w:cs="Arial"/>
          <w:color w:val="000000" w:themeColor="text1"/>
        </w:rPr>
        <w:t xml:space="preserve">agency </w:t>
      </w:r>
      <w:r w:rsidRPr="002B73E7">
        <w:rPr>
          <w:rFonts w:ascii="Arial" w:eastAsia="Arial" w:hAnsi="Arial" w:cs="Arial"/>
          <w:color w:val="000000" w:themeColor="text1"/>
        </w:rPr>
        <w:t>is expected to provide justified budget, which is consistent with technical proposal.</w:t>
      </w:r>
    </w:p>
    <w:p w14:paraId="1DA62B67" w14:textId="01F736C2" w:rsidR="007C1160" w:rsidRPr="002B73E7" w:rsidRDefault="007C1160" w:rsidP="007C1160">
      <w:pPr>
        <w:tabs>
          <w:tab w:val="left" w:pos="360"/>
        </w:tabs>
        <w:autoSpaceDE w:val="0"/>
        <w:autoSpaceDN w:val="0"/>
        <w:adjustRightInd w:val="0"/>
        <w:spacing w:after="0" w:line="240" w:lineRule="auto"/>
        <w:jc w:val="both"/>
        <w:rPr>
          <w:rFonts w:ascii="Arial" w:eastAsia="Arial" w:hAnsi="Arial" w:cs="Arial"/>
          <w:lang w:val="en-GB"/>
        </w:rPr>
      </w:pPr>
    </w:p>
    <w:p w14:paraId="06FD5D83" w14:textId="6616150B" w:rsidR="00886884" w:rsidRPr="002B73E7" w:rsidRDefault="006978E8" w:rsidP="00886884">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12</w:t>
      </w:r>
      <w:r w:rsidR="00886884" w:rsidRPr="002B73E7">
        <w:rPr>
          <w:rFonts w:ascii="Poppins" w:eastAsia="Arial" w:hAnsi="Poppins" w:cs="Poppins"/>
          <w:b/>
          <w:bCs/>
          <w:color w:val="4472C4" w:themeColor="accent1"/>
          <w:sz w:val="24"/>
        </w:rPr>
        <w:t>. INTENDED USERS:</w:t>
      </w:r>
    </w:p>
    <w:p w14:paraId="40F930F0" w14:textId="77777777" w:rsidR="00886884" w:rsidRPr="002B73E7" w:rsidRDefault="00886884" w:rsidP="00886884">
      <w:pPr>
        <w:numPr>
          <w:ilvl w:val="0"/>
          <w:numId w:val="31"/>
        </w:numPr>
        <w:spacing w:after="100" w:afterAutospacing="1" w:line="240" w:lineRule="auto"/>
        <w:rPr>
          <w:rFonts w:ascii="Arial" w:eastAsia="Times New Roman" w:hAnsi="Arial" w:cs="Arial"/>
        </w:rPr>
      </w:pPr>
      <w:r w:rsidRPr="002B73E7">
        <w:rPr>
          <w:rStyle w:val="Strong"/>
          <w:rFonts w:ascii="Arial" w:hAnsi="Arial" w:cs="Arial"/>
          <w:b w:val="0"/>
        </w:rPr>
        <w:t>Partner Organizations</w:t>
      </w:r>
      <w:r w:rsidRPr="002B73E7">
        <w:rPr>
          <w:rFonts w:ascii="Arial" w:hAnsi="Arial" w:cs="Arial"/>
        </w:rPr>
        <w:t xml:space="preserve"> – for feedback, training, and internal practice.</w:t>
      </w:r>
    </w:p>
    <w:p w14:paraId="32D74746" w14:textId="77777777" w:rsidR="00886884" w:rsidRPr="002B73E7" w:rsidRDefault="00886884" w:rsidP="00886884">
      <w:pPr>
        <w:numPr>
          <w:ilvl w:val="0"/>
          <w:numId w:val="31"/>
        </w:numPr>
        <w:spacing w:after="100" w:afterAutospacing="1" w:line="240" w:lineRule="auto"/>
        <w:rPr>
          <w:rFonts w:ascii="Arial" w:eastAsia="Times New Roman" w:hAnsi="Arial" w:cs="Arial"/>
        </w:rPr>
      </w:pPr>
      <w:r w:rsidRPr="002B73E7">
        <w:rPr>
          <w:rFonts w:ascii="Arial" w:eastAsia="Times New Roman" w:hAnsi="Arial" w:cs="Arial"/>
        </w:rPr>
        <w:t>Used by Plan International Bangladesh and Plan National Offices</w:t>
      </w:r>
    </w:p>
    <w:p w14:paraId="07D62472" w14:textId="77777777" w:rsidR="00886884" w:rsidRPr="002B73E7" w:rsidRDefault="00886884" w:rsidP="00886884">
      <w:pPr>
        <w:numPr>
          <w:ilvl w:val="0"/>
          <w:numId w:val="31"/>
        </w:numPr>
        <w:spacing w:before="100" w:beforeAutospacing="1" w:after="100" w:afterAutospacing="1" w:line="240" w:lineRule="auto"/>
        <w:rPr>
          <w:rFonts w:ascii="Arial" w:eastAsia="Times New Roman" w:hAnsi="Arial" w:cs="Arial"/>
        </w:rPr>
      </w:pPr>
      <w:r w:rsidRPr="002B73E7">
        <w:rPr>
          <w:rFonts w:ascii="Arial" w:eastAsia="Times New Roman" w:hAnsi="Arial" w:cs="Arial"/>
        </w:rPr>
        <w:lastRenderedPageBreak/>
        <w:t>Training and orientation for Plan staff, youth networks, and partner organizations</w:t>
      </w:r>
    </w:p>
    <w:p w14:paraId="3D40DEFD" w14:textId="77777777" w:rsidR="00886884" w:rsidRPr="002B73E7" w:rsidRDefault="00886884" w:rsidP="00886884">
      <w:pPr>
        <w:numPr>
          <w:ilvl w:val="0"/>
          <w:numId w:val="31"/>
        </w:numPr>
        <w:spacing w:before="100" w:beforeAutospacing="1" w:after="100" w:afterAutospacing="1" w:line="240" w:lineRule="auto"/>
        <w:rPr>
          <w:rFonts w:ascii="Arial" w:eastAsia="Times New Roman" w:hAnsi="Arial" w:cs="Arial"/>
        </w:rPr>
      </w:pPr>
      <w:r w:rsidRPr="002B73E7">
        <w:rPr>
          <w:rFonts w:ascii="Arial" w:eastAsia="Times New Roman" w:hAnsi="Arial" w:cs="Arial"/>
        </w:rPr>
        <w:t>Knowledge product for donor presentations and internal knowledge sharing</w:t>
      </w:r>
    </w:p>
    <w:p w14:paraId="7CB764E0" w14:textId="77777777" w:rsidR="00886884" w:rsidRPr="002B73E7" w:rsidRDefault="00886884" w:rsidP="00886884">
      <w:pPr>
        <w:numPr>
          <w:ilvl w:val="0"/>
          <w:numId w:val="31"/>
        </w:numPr>
        <w:spacing w:before="100" w:beforeAutospacing="1" w:after="100" w:afterAutospacing="1" w:line="240" w:lineRule="auto"/>
        <w:rPr>
          <w:rFonts w:ascii="Arial" w:eastAsia="Times New Roman" w:hAnsi="Arial" w:cs="Arial"/>
        </w:rPr>
      </w:pPr>
      <w:r w:rsidRPr="002B73E7">
        <w:rPr>
          <w:rFonts w:ascii="Arial" w:eastAsia="Times New Roman" w:hAnsi="Arial" w:cs="Arial"/>
        </w:rPr>
        <w:t>Hosted on Plan’s official platforms, workshops, and YouTube channel</w:t>
      </w:r>
    </w:p>
    <w:p w14:paraId="2B5F833A" w14:textId="79D1BAEF" w:rsidR="007C1160" w:rsidRPr="002B73E7" w:rsidRDefault="00F47E7E" w:rsidP="003D354E">
      <w:pPr>
        <w:spacing w:after="120" w:line="240" w:lineRule="auto"/>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3</w:t>
      </w:r>
      <w:r w:rsidRPr="002B73E7">
        <w:rPr>
          <w:rFonts w:ascii="Poppins" w:eastAsia="Arial" w:hAnsi="Poppins" w:cs="Poppins"/>
          <w:b/>
          <w:bCs/>
          <w:color w:val="4472C4" w:themeColor="accent1"/>
          <w:sz w:val="24"/>
        </w:rPr>
        <w:t xml:space="preserve">. ASSIGNMENT COMPLETION TIMETABLE: </w:t>
      </w:r>
      <w:r w:rsidR="003D354E" w:rsidRPr="002B73E7">
        <w:rPr>
          <w:rFonts w:ascii="Poppins" w:eastAsia="Arial" w:hAnsi="Poppins" w:cs="Poppins"/>
          <w:b/>
          <w:bCs/>
          <w:color w:val="4472C4" w:themeColor="accent1"/>
          <w:sz w:val="24"/>
        </w:rPr>
        <w:br/>
      </w:r>
      <w:r w:rsidR="007C1160" w:rsidRPr="002B73E7">
        <w:rPr>
          <w:rFonts w:ascii="Arial" w:eastAsia="Arial" w:hAnsi="Arial" w:cs="Arial"/>
          <w:lang w:val="en-GB"/>
        </w:rPr>
        <w:t>The assignment must be completed and delivered on or before</w:t>
      </w:r>
      <w:r w:rsidR="007C1160" w:rsidRPr="002B73E7">
        <w:rPr>
          <w:rFonts w:ascii="Arial" w:eastAsia="Arial" w:hAnsi="Arial" w:cs="Arial"/>
          <w:color w:val="4472C4" w:themeColor="accent1"/>
        </w:rPr>
        <w:t xml:space="preserve"> </w:t>
      </w:r>
      <w:r w:rsidR="007C1160" w:rsidRPr="002B73E7">
        <w:rPr>
          <w:rFonts w:ascii="Arial" w:eastAsia="Arial" w:hAnsi="Arial" w:cs="Arial"/>
          <w:b/>
          <w:bCs/>
          <w:color w:val="4472C4" w:themeColor="accent1"/>
          <w:u w:val="single"/>
        </w:rPr>
        <w:t>2</w:t>
      </w:r>
      <w:r w:rsidR="003D354E" w:rsidRPr="002B73E7">
        <w:rPr>
          <w:rFonts w:ascii="Arial" w:eastAsia="Arial" w:hAnsi="Arial" w:cs="Arial"/>
          <w:b/>
          <w:bCs/>
          <w:color w:val="4472C4" w:themeColor="accent1"/>
          <w:u w:val="single"/>
        </w:rPr>
        <w:t>5 October</w:t>
      </w:r>
      <w:r w:rsidR="007C1160" w:rsidRPr="002B73E7">
        <w:rPr>
          <w:rFonts w:ascii="Arial" w:eastAsia="Arial" w:hAnsi="Arial" w:cs="Arial"/>
          <w:b/>
          <w:bCs/>
          <w:color w:val="4472C4" w:themeColor="accent1"/>
          <w:u w:val="single"/>
        </w:rPr>
        <w:t xml:space="preserve"> 2025</w:t>
      </w:r>
      <w:r w:rsidR="007C1160" w:rsidRPr="002B73E7">
        <w:rPr>
          <w:rFonts w:ascii="Arial" w:eastAsia="Arial" w:hAnsi="Arial" w:cs="Arial"/>
          <w:b/>
          <w:bCs/>
          <w:color w:val="4472C4" w:themeColor="accent1"/>
        </w:rPr>
        <w:t>.</w:t>
      </w:r>
      <w:r w:rsidR="007C1160" w:rsidRPr="002B73E7">
        <w:rPr>
          <w:rFonts w:ascii="Arial" w:eastAsia="Arial" w:hAnsi="Arial" w:cs="Arial"/>
          <w:b/>
          <w:bCs/>
        </w:rPr>
        <w:t xml:space="preserve"> </w:t>
      </w:r>
    </w:p>
    <w:p w14:paraId="71F1C7CC" w14:textId="0338D732" w:rsidR="007C1160" w:rsidRPr="002B73E7" w:rsidRDefault="00F47E7E"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4</w:t>
      </w:r>
      <w:r w:rsidRPr="002B73E7">
        <w:rPr>
          <w:rFonts w:ascii="Poppins" w:eastAsia="Arial" w:hAnsi="Poppins" w:cs="Poppins"/>
          <w:b/>
          <w:bCs/>
          <w:color w:val="4472C4" w:themeColor="accent1"/>
          <w:sz w:val="24"/>
        </w:rPr>
        <w:t xml:space="preserve">. </w:t>
      </w:r>
      <w:r w:rsidR="007C1160" w:rsidRPr="002B73E7">
        <w:rPr>
          <w:rFonts w:ascii="Poppins" w:eastAsia="Arial" w:hAnsi="Poppins" w:cs="Poppins"/>
          <w:b/>
          <w:bCs/>
          <w:color w:val="4472C4" w:themeColor="accent1"/>
          <w:sz w:val="24"/>
        </w:rPr>
        <w:t xml:space="preserve">SUPERVISION/ MANAGEMENT OF ASSIGNMENT: </w:t>
      </w:r>
    </w:p>
    <w:p w14:paraId="638ADE0F" w14:textId="6079CA9F" w:rsidR="007C1160" w:rsidRPr="002B73E7" w:rsidRDefault="007C1160" w:rsidP="007C1160">
      <w:pPr>
        <w:spacing w:after="120" w:line="240" w:lineRule="auto"/>
        <w:jc w:val="both"/>
        <w:rPr>
          <w:rFonts w:ascii="Arial" w:eastAsia="Arial" w:hAnsi="Arial" w:cs="Arial"/>
          <w:lang w:val="en-GB"/>
        </w:rPr>
      </w:pPr>
      <w:r w:rsidRPr="002B73E7">
        <w:rPr>
          <w:rFonts w:ascii="Arial" w:eastAsia="Arial" w:hAnsi="Arial" w:cs="Arial"/>
          <w:lang w:val="en-GB"/>
        </w:rPr>
        <w:t xml:space="preserve">The </w:t>
      </w:r>
      <w:r w:rsidR="00D278AE">
        <w:rPr>
          <w:rFonts w:ascii="Arial" w:eastAsia="Arial" w:hAnsi="Arial" w:cs="Arial"/>
          <w:lang w:val="en-GB"/>
        </w:rPr>
        <w:t>agency</w:t>
      </w:r>
      <w:r w:rsidRPr="002B73E7">
        <w:rPr>
          <w:rFonts w:ascii="Arial" w:eastAsia="Arial" w:hAnsi="Arial" w:cs="Arial"/>
          <w:lang w:val="en-GB"/>
        </w:rPr>
        <w:t xml:space="preserve"> will be required to work closely with Plan International Bangladesh. The </w:t>
      </w:r>
      <w:r w:rsidR="00D278AE">
        <w:rPr>
          <w:rFonts w:ascii="Arial" w:eastAsia="Arial" w:hAnsi="Arial" w:cs="Arial"/>
          <w:lang w:val="en-GB"/>
        </w:rPr>
        <w:t>agency</w:t>
      </w:r>
      <w:r w:rsidRPr="002B73E7">
        <w:rPr>
          <w:rFonts w:ascii="Arial" w:eastAsia="Arial" w:hAnsi="Arial" w:cs="Arial"/>
          <w:lang w:val="en-GB"/>
        </w:rPr>
        <w:t xml:space="preserve"> will be directly accountable to the Plan International Bangladesh focal person. The </w:t>
      </w:r>
      <w:r w:rsidR="00D278AE">
        <w:rPr>
          <w:rFonts w:ascii="Arial" w:eastAsia="Arial" w:hAnsi="Arial" w:cs="Arial"/>
          <w:lang w:val="en-GB"/>
        </w:rPr>
        <w:t>agency</w:t>
      </w:r>
      <w:r w:rsidRPr="002B73E7">
        <w:rPr>
          <w:rFonts w:ascii="Arial" w:eastAsia="Arial" w:hAnsi="Arial" w:cs="Arial"/>
          <w:lang w:val="en-GB"/>
        </w:rPr>
        <w:t xml:space="preserve"> will keep the focal person continually informed on the progress of the assignment updates via email.</w:t>
      </w:r>
    </w:p>
    <w:p w14:paraId="6175D684" w14:textId="570ECD68" w:rsidR="007C1160" w:rsidRPr="002B73E7" w:rsidRDefault="00F47E7E"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5</w:t>
      </w:r>
      <w:r w:rsidRPr="002B73E7">
        <w:rPr>
          <w:rFonts w:ascii="Poppins" w:eastAsia="Arial" w:hAnsi="Poppins" w:cs="Poppins"/>
          <w:b/>
          <w:bCs/>
          <w:color w:val="4472C4" w:themeColor="accent1"/>
          <w:sz w:val="24"/>
        </w:rPr>
        <w:t xml:space="preserve">. </w:t>
      </w:r>
      <w:r w:rsidR="007C1160" w:rsidRPr="002B73E7">
        <w:rPr>
          <w:rFonts w:ascii="Poppins" w:eastAsia="Arial" w:hAnsi="Poppins" w:cs="Poppins"/>
          <w:b/>
          <w:bCs/>
          <w:color w:val="4472C4" w:themeColor="accent1"/>
          <w:sz w:val="24"/>
        </w:rPr>
        <w:t>PENALTY CLAUSE</w:t>
      </w:r>
      <w:r w:rsidRPr="002B73E7">
        <w:rPr>
          <w:rFonts w:ascii="Poppins" w:eastAsia="Arial" w:hAnsi="Poppins" w:cs="Poppins"/>
          <w:b/>
          <w:bCs/>
          <w:color w:val="4472C4" w:themeColor="accent1"/>
          <w:sz w:val="24"/>
        </w:rPr>
        <w:t>:</w:t>
      </w:r>
    </w:p>
    <w:p w14:paraId="00B36378" w14:textId="15264A22" w:rsidR="007C1160" w:rsidRPr="002B73E7" w:rsidRDefault="007C1160" w:rsidP="007C1160">
      <w:pPr>
        <w:spacing w:after="120" w:line="240" w:lineRule="auto"/>
        <w:jc w:val="both"/>
        <w:rPr>
          <w:rFonts w:ascii="Arial" w:eastAsia="Arial" w:hAnsi="Arial" w:cs="Arial"/>
          <w:color w:val="000000" w:themeColor="text1"/>
          <w:lang w:val="en-GB"/>
        </w:rPr>
      </w:pPr>
      <w:r w:rsidRPr="002B73E7">
        <w:rPr>
          <w:rFonts w:ascii="Arial" w:eastAsia="Arial" w:hAnsi="Arial" w:cs="Arial"/>
          <w:color w:val="000000" w:themeColor="text1"/>
          <w:lang w:val="en-GB"/>
        </w:rPr>
        <w:t xml:space="preserve">The </w:t>
      </w:r>
      <w:r w:rsidR="00D278AE">
        <w:rPr>
          <w:rFonts w:ascii="Arial" w:eastAsia="Arial" w:hAnsi="Arial" w:cs="Arial"/>
          <w:color w:val="000000" w:themeColor="text1"/>
          <w:lang w:val="en-GB"/>
        </w:rPr>
        <w:t>agency</w:t>
      </w:r>
      <w:r w:rsidRPr="002B73E7">
        <w:rPr>
          <w:rFonts w:ascii="Arial" w:eastAsia="Arial" w:hAnsi="Arial" w:cs="Arial"/>
          <w:color w:val="000000" w:themeColor="text1"/>
          <w:lang w:val="en-GB"/>
        </w:rPr>
        <w:t xml:space="preserve"> is expected to provide services within the stipulated period as well as submit the final </w:t>
      </w:r>
      <w:r w:rsidR="00EF387C" w:rsidRPr="002B73E7">
        <w:rPr>
          <w:rFonts w:ascii="Arial" w:eastAsia="Arial" w:hAnsi="Arial" w:cs="Arial"/>
          <w:color w:val="000000" w:themeColor="text1"/>
          <w:lang w:val="en-GB"/>
        </w:rPr>
        <w:t xml:space="preserve">deliverables while maintaining the quality standards outlined in </w:t>
      </w:r>
      <w:r w:rsidR="00EF387C" w:rsidRPr="002B73E7">
        <w:rPr>
          <w:rFonts w:ascii="Arial" w:eastAsia="Arial" w:hAnsi="Arial" w:cs="Arial"/>
          <w:b/>
          <w:color w:val="000000" w:themeColor="text1"/>
          <w:lang w:val="en-GB"/>
        </w:rPr>
        <w:t>Section 5</w:t>
      </w:r>
      <w:r w:rsidRPr="002B73E7">
        <w:rPr>
          <w:rFonts w:ascii="Arial" w:eastAsia="Arial" w:hAnsi="Arial" w:cs="Arial"/>
          <w:color w:val="000000" w:themeColor="text1"/>
          <w:lang w:val="en-GB"/>
        </w:rPr>
        <w:t xml:space="preserve">. If the quality is not maintained as mentioned in </w:t>
      </w:r>
      <w:r w:rsidR="00E1052D" w:rsidRPr="00E1052D">
        <w:rPr>
          <w:rFonts w:ascii="Arial" w:eastAsia="Arial" w:hAnsi="Arial" w:cs="Arial"/>
          <w:b/>
          <w:color w:val="000000" w:themeColor="text1"/>
          <w:lang w:val="en-GB"/>
        </w:rPr>
        <w:t>S</w:t>
      </w:r>
      <w:r w:rsidRPr="002B73E7">
        <w:rPr>
          <w:rFonts w:ascii="Arial" w:eastAsia="Arial" w:hAnsi="Arial" w:cs="Arial"/>
          <w:b/>
          <w:color w:val="000000" w:themeColor="text1"/>
          <w:lang w:val="en-GB"/>
        </w:rPr>
        <w:t xml:space="preserve">ection </w:t>
      </w:r>
      <w:r w:rsidR="00785166" w:rsidRPr="002B73E7">
        <w:rPr>
          <w:rFonts w:ascii="Arial" w:eastAsia="Arial" w:hAnsi="Arial" w:cs="Arial"/>
          <w:b/>
          <w:color w:val="000000" w:themeColor="text1"/>
          <w:lang w:val="en-GB"/>
        </w:rPr>
        <w:t>5</w:t>
      </w:r>
      <w:r w:rsidRPr="002B73E7">
        <w:rPr>
          <w:rFonts w:ascii="Arial" w:eastAsia="Arial" w:hAnsi="Arial" w:cs="Arial"/>
          <w:color w:val="000000" w:themeColor="text1"/>
          <w:lang w:val="en-GB"/>
        </w:rPr>
        <w:t xml:space="preserve">, </w:t>
      </w:r>
      <w:r w:rsidRPr="002B73E7">
        <w:rPr>
          <w:rFonts w:ascii="Arial" w:eastAsia="Arial" w:hAnsi="Arial" w:cs="Arial"/>
        </w:rPr>
        <w:t>Plan International Bangladesh</w:t>
      </w:r>
      <w:r w:rsidRPr="002B73E7">
        <w:rPr>
          <w:rFonts w:ascii="Arial" w:eastAsia="Arial" w:hAnsi="Arial" w:cs="Arial"/>
          <w:color w:val="000000" w:themeColor="text1"/>
          <w:lang w:val="en-GB"/>
        </w:rPr>
        <w:t xml:space="preserve"> will deduct 5% of the total agreement amount. If for any reason, the </w:t>
      </w:r>
      <w:r w:rsidR="00D278AE">
        <w:rPr>
          <w:rFonts w:ascii="Arial" w:eastAsia="Arial" w:hAnsi="Arial" w:cs="Arial"/>
          <w:color w:val="000000" w:themeColor="text1"/>
          <w:lang w:val="en-GB"/>
        </w:rPr>
        <w:t>agency</w:t>
      </w:r>
      <w:r w:rsidRPr="002B73E7">
        <w:rPr>
          <w:rFonts w:ascii="Arial" w:eastAsia="Arial" w:hAnsi="Arial" w:cs="Arial"/>
          <w:color w:val="000000" w:themeColor="text1"/>
          <w:lang w:val="en-GB"/>
        </w:rPr>
        <w:t xml:space="preserve"> fails to deliver services within the stipulated time, the </w:t>
      </w:r>
      <w:r w:rsidR="00D278AE">
        <w:rPr>
          <w:rFonts w:ascii="Arial" w:eastAsia="Arial" w:hAnsi="Arial" w:cs="Arial"/>
          <w:color w:val="000000" w:themeColor="text1"/>
          <w:lang w:val="en-GB"/>
        </w:rPr>
        <w:t>agency</w:t>
      </w:r>
      <w:r w:rsidRPr="002B73E7">
        <w:rPr>
          <w:rFonts w:ascii="Arial" w:eastAsia="Arial" w:hAnsi="Arial" w:cs="Arial"/>
          <w:color w:val="000000" w:themeColor="text1"/>
          <w:lang w:val="en-GB"/>
        </w:rPr>
        <w:t xml:space="preserve"> needs to inform </w:t>
      </w:r>
      <w:r w:rsidRPr="002B73E7">
        <w:rPr>
          <w:rFonts w:ascii="Arial" w:eastAsia="Arial" w:hAnsi="Arial" w:cs="Arial"/>
        </w:rPr>
        <w:t>Plan International Bangladesh</w:t>
      </w:r>
      <w:r w:rsidRPr="002B73E7">
        <w:rPr>
          <w:rFonts w:ascii="Arial" w:eastAsia="Arial" w:hAnsi="Arial" w:cs="Arial"/>
          <w:color w:val="000000" w:themeColor="text1"/>
          <w:lang w:val="en-GB"/>
        </w:rPr>
        <w:t xml:space="preserve"> in time with a valid and acceptable explanation. Failing to do this may evoke a penalty clause at the rate of 1% for each day of delay.</w:t>
      </w:r>
    </w:p>
    <w:p w14:paraId="7CFB9A14" w14:textId="6BDBE00A" w:rsidR="007C1160" w:rsidRPr="002B73E7" w:rsidRDefault="007C1160" w:rsidP="007C1160">
      <w:pPr>
        <w:spacing w:after="120" w:line="240" w:lineRule="auto"/>
        <w:jc w:val="both"/>
        <w:rPr>
          <w:rFonts w:ascii="Poppins" w:eastAsia="Arial" w:hAnsi="Poppins" w:cs="Poppins"/>
          <w:b/>
          <w:bCs/>
          <w:color w:val="4472C4" w:themeColor="accent1"/>
          <w:sz w:val="24"/>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6</w:t>
      </w:r>
      <w:r w:rsidRPr="002B73E7">
        <w:rPr>
          <w:rFonts w:ascii="Poppins" w:eastAsia="Arial" w:hAnsi="Poppins" w:cs="Poppins"/>
          <w:b/>
          <w:bCs/>
          <w:color w:val="4472C4" w:themeColor="accent1"/>
          <w:sz w:val="24"/>
        </w:rPr>
        <w:t>. CONTACT PERSON</w:t>
      </w:r>
      <w:r w:rsidR="00F47E7E" w:rsidRPr="002B73E7">
        <w:rPr>
          <w:rFonts w:ascii="Poppins" w:eastAsia="Arial" w:hAnsi="Poppins" w:cs="Poppins"/>
          <w:b/>
          <w:bCs/>
          <w:color w:val="4472C4" w:themeColor="accent1"/>
          <w:sz w:val="24"/>
        </w:rPr>
        <w:t>:</w:t>
      </w:r>
    </w:p>
    <w:p w14:paraId="5B52E6E7" w14:textId="4B826290" w:rsidR="007C1160" w:rsidRPr="002B73E7" w:rsidRDefault="007C1160" w:rsidP="007C1160">
      <w:pPr>
        <w:autoSpaceDE w:val="0"/>
        <w:autoSpaceDN w:val="0"/>
        <w:spacing w:after="120" w:line="240" w:lineRule="auto"/>
        <w:jc w:val="both"/>
        <w:rPr>
          <w:rFonts w:ascii="Arial" w:eastAsia="Arial" w:hAnsi="Arial" w:cs="Arial"/>
          <w:color w:val="000000" w:themeColor="text1"/>
          <w:lang w:val="en-GB"/>
        </w:rPr>
      </w:pPr>
      <w:r w:rsidRPr="002B73E7">
        <w:rPr>
          <w:rFonts w:ascii="Arial" w:eastAsia="Arial" w:hAnsi="Arial" w:cs="Arial"/>
          <w:color w:val="000000" w:themeColor="text1"/>
          <w:lang w:val="en-GB"/>
        </w:rPr>
        <w:t xml:space="preserve">For any technical issue related to the project, please communicate, </w:t>
      </w:r>
      <w:hyperlink r:id="rId9">
        <w:r w:rsidRPr="002B73E7">
          <w:rPr>
            <w:rStyle w:val="Hyperlink"/>
            <w:rFonts w:ascii="Arial" w:eastAsia="Arial" w:hAnsi="Arial" w:cs="Arial"/>
            <w:lang w:val="en-GB"/>
          </w:rPr>
          <w:t>Enamul.Haque@plan-international.org</w:t>
        </w:r>
      </w:hyperlink>
      <w:r w:rsidRPr="002B73E7">
        <w:rPr>
          <w:rFonts w:ascii="Arial" w:eastAsia="Arial" w:hAnsi="Arial" w:cs="Arial"/>
          <w:color w:val="000000" w:themeColor="text1"/>
          <w:lang w:val="en-GB"/>
        </w:rPr>
        <w:t xml:space="preserve"> </w:t>
      </w:r>
    </w:p>
    <w:p w14:paraId="1671180B" w14:textId="3631D5D3" w:rsidR="007C1160" w:rsidRPr="002B73E7" w:rsidRDefault="007C1160" w:rsidP="007C1160">
      <w:pPr>
        <w:spacing w:after="120" w:line="240" w:lineRule="auto"/>
        <w:jc w:val="both"/>
        <w:rPr>
          <w:rFonts w:ascii="Poppins" w:eastAsia="Arial" w:hAnsi="Poppins" w:cs="Poppins"/>
          <w:b/>
          <w:bCs/>
          <w:color w:val="4472C4" w:themeColor="accent1"/>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7</w:t>
      </w:r>
      <w:r w:rsidRPr="002B73E7">
        <w:rPr>
          <w:rFonts w:ascii="Poppins" w:eastAsia="Arial" w:hAnsi="Poppins" w:cs="Poppins"/>
          <w:b/>
          <w:bCs/>
          <w:color w:val="4472C4" w:themeColor="accent1"/>
          <w:sz w:val="24"/>
        </w:rPr>
        <w:t>. ETHICAL CONSIDERATION</w:t>
      </w:r>
      <w:r w:rsidR="00F47E7E" w:rsidRPr="002B73E7">
        <w:rPr>
          <w:rFonts w:ascii="Poppins" w:eastAsia="Arial" w:hAnsi="Poppins" w:cs="Poppins"/>
          <w:b/>
          <w:bCs/>
          <w:color w:val="4472C4" w:themeColor="accent1"/>
          <w:sz w:val="24"/>
        </w:rPr>
        <w:t>:</w:t>
      </w:r>
      <w:r w:rsidRPr="002B73E7">
        <w:rPr>
          <w:rFonts w:ascii="Poppins" w:eastAsia="Arial" w:hAnsi="Poppins" w:cs="Poppins"/>
          <w:b/>
          <w:bCs/>
          <w:color w:val="4472C4" w:themeColor="accent1"/>
        </w:rPr>
        <w:t xml:space="preserve"> </w:t>
      </w:r>
    </w:p>
    <w:p w14:paraId="16AD3985" w14:textId="3FE32C56" w:rsidR="007C1160" w:rsidRPr="002B73E7" w:rsidRDefault="003E13BB" w:rsidP="007C1160">
      <w:pPr>
        <w:spacing w:line="240" w:lineRule="auto"/>
        <w:jc w:val="both"/>
        <w:rPr>
          <w:rFonts w:ascii="Arial" w:eastAsia="Arial" w:hAnsi="Arial" w:cs="Arial"/>
          <w:lang w:val="en-GB"/>
        </w:rPr>
      </w:pPr>
      <w:r w:rsidRPr="002B73E7">
        <w:rPr>
          <w:rFonts w:ascii="Arial" w:eastAsia="Arial" w:hAnsi="Arial" w:cs="Arial"/>
          <w:lang w:val="en-GB"/>
        </w:rPr>
        <w:t xml:space="preserve">Plan International is committed to ensuring that the rights of those participating in data collection or analysis are respected and protected, by Ethical Framework and our Child and Youth Safeguarding Policy. All bidders should include details in their proposal on how they will ensure ethics and child protection in the story, video and still photo collection process. No one would be forced to provide information for the expected outputs/deliverables of this assignment. </w:t>
      </w:r>
    </w:p>
    <w:p w14:paraId="0E8459DE" w14:textId="53876A54" w:rsidR="007C1160" w:rsidRPr="002B73E7" w:rsidRDefault="007C1160" w:rsidP="007C1160">
      <w:pPr>
        <w:spacing w:after="120" w:line="240" w:lineRule="auto"/>
        <w:jc w:val="both"/>
        <w:rPr>
          <w:rFonts w:ascii="Poppins" w:eastAsia="Arial" w:hAnsi="Poppins" w:cs="Poppins"/>
          <w:b/>
          <w:bCs/>
          <w:color w:val="4472C4" w:themeColor="accent1"/>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8</w:t>
      </w:r>
      <w:r w:rsidRPr="002B73E7">
        <w:rPr>
          <w:rFonts w:ascii="Poppins" w:eastAsia="Arial" w:hAnsi="Poppins" w:cs="Poppins"/>
          <w:b/>
          <w:bCs/>
          <w:color w:val="4472C4" w:themeColor="accent1"/>
          <w:sz w:val="24"/>
        </w:rPr>
        <w:t>. BINDINGS</w:t>
      </w:r>
      <w:r w:rsidR="00F47E7E" w:rsidRPr="002B73E7">
        <w:rPr>
          <w:rFonts w:ascii="Poppins" w:eastAsia="Arial" w:hAnsi="Poppins" w:cs="Poppins"/>
          <w:b/>
          <w:bCs/>
          <w:color w:val="4472C4" w:themeColor="accent1"/>
          <w:sz w:val="24"/>
        </w:rPr>
        <w:t>:</w:t>
      </w:r>
      <w:r w:rsidRPr="002B73E7">
        <w:rPr>
          <w:rFonts w:ascii="Poppins" w:eastAsia="Arial" w:hAnsi="Poppins" w:cs="Poppins"/>
          <w:b/>
          <w:bCs/>
          <w:color w:val="4472C4" w:themeColor="accent1"/>
        </w:rPr>
        <w:t xml:space="preserve"> </w:t>
      </w:r>
    </w:p>
    <w:p w14:paraId="0678561F" w14:textId="38B68D22" w:rsidR="007C1160" w:rsidRPr="002B73E7" w:rsidRDefault="00282EDD" w:rsidP="007C1160">
      <w:pPr>
        <w:spacing w:after="120" w:line="240" w:lineRule="auto"/>
        <w:jc w:val="both"/>
        <w:rPr>
          <w:rFonts w:ascii="Arial" w:eastAsia="Arial" w:hAnsi="Arial" w:cs="Arial"/>
        </w:rPr>
      </w:pPr>
      <w:r w:rsidRPr="00282EDD">
        <w:rPr>
          <w:rFonts w:ascii="Arial" w:eastAsia="Arial" w:hAnsi="Arial" w:cs="Arial"/>
        </w:rPr>
        <w:t>Plan International Bangladesh will have full, exclusive rights to use, reproduce, modify, adapt, and distribute the final animation and all associated materials in perpetuity, across all platforms, for any non-commercial or commercial purpose aligned with Plan’s mission.</w:t>
      </w:r>
    </w:p>
    <w:p w14:paraId="518C86C7" w14:textId="5F4FD5EF" w:rsidR="007C1160" w:rsidRPr="002B73E7" w:rsidRDefault="007C1160" w:rsidP="007C1160">
      <w:pPr>
        <w:spacing w:after="120" w:line="240" w:lineRule="auto"/>
        <w:jc w:val="both"/>
        <w:rPr>
          <w:rFonts w:ascii="Poppins" w:eastAsia="Arial" w:hAnsi="Poppins" w:cs="Poppins"/>
          <w:b/>
          <w:bCs/>
          <w:color w:val="4472C4" w:themeColor="accent1"/>
        </w:rPr>
      </w:pPr>
      <w:r w:rsidRPr="002B73E7">
        <w:rPr>
          <w:rFonts w:ascii="Poppins" w:eastAsia="Arial" w:hAnsi="Poppins" w:cs="Poppins"/>
          <w:b/>
          <w:bCs/>
          <w:color w:val="4472C4" w:themeColor="accent1"/>
          <w:sz w:val="24"/>
        </w:rPr>
        <w:t>1</w:t>
      </w:r>
      <w:r w:rsidR="006978E8" w:rsidRPr="002B73E7">
        <w:rPr>
          <w:rFonts w:ascii="Poppins" w:eastAsia="Arial" w:hAnsi="Poppins" w:cs="Poppins"/>
          <w:b/>
          <w:bCs/>
          <w:color w:val="4472C4" w:themeColor="accent1"/>
          <w:sz w:val="24"/>
        </w:rPr>
        <w:t>9</w:t>
      </w:r>
      <w:r w:rsidRPr="002B73E7">
        <w:rPr>
          <w:rFonts w:ascii="Poppins" w:eastAsia="Arial" w:hAnsi="Poppins" w:cs="Poppins"/>
          <w:b/>
          <w:bCs/>
          <w:color w:val="4472C4" w:themeColor="accent1"/>
          <w:sz w:val="24"/>
        </w:rPr>
        <w:t>. NEGOTIATIONS</w:t>
      </w:r>
      <w:r w:rsidR="00F47E7E" w:rsidRPr="002B73E7">
        <w:rPr>
          <w:rFonts w:ascii="Poppins" w:eastAsia="Arial" w:hAnsi="Poppins" w:cs="Poppins"/>
          <w:b/>
          <w:bCs/>
          <w:color w:val="4472C4" w:themeColor="accent1"/>
          <w:sz w:val="24"/>
        </w:rPr>
        <w:t>:</w:t>
      </w:r>
      <w:r w:rsidRPr="002B73E7">
        <w:rPr>
          <w:rFonts w:ascii="Poppins" w:eastAsia="Arial" w:hAnsi="Poppins" w:cs="Poppins"/>
          <w:b/>
          <w:bCs/>
          <w:color w:val="4472C4" w:themeColor="accent1"/>
        </w:rPr>
        <w:t xml:space="preserve"> </w:t>
      </w:r>
    </w:p>
    <w:p w14:paraId="171B5DE2" w14:textId="64892E78" w:rsidR="007C1160" w:rsidRPr="002B73E7" w:rsidRDefault="007C1160" w:rsidP="007C1160">
      <w:pPr>
        <w:spacing w:after="120" w:line="240" w:lineRule="auto"/>
        <w:jc w:val="both"/>
        <w:rPr>
          <w:rFonts w:ascii="Arial" w:eastAsia="Arial" w:hAnsi="Arial" w:cs="Arial"/>
          <w:color w:val="000000"/>
          <w:lang w:val="en-GB"/>
        </w:rPr>
      </w:pPr>
      <w:r w:rsidRPr="002B73E7">
        <w:rPr>
          <w:rFonts w:ascii="Arial" w:eastAsia="Arial" w:hAnsi="Arial" w:cs="Arial"/>
          <w:color w:val="000000" w:themeColor="text1"/>
          <w:lang w:val="en-GB"/>
        </w:rPr>
        <w:t xml:space="preserve">Once the proposals are evaluated, Plan International Bangladesh may enter into a negotiation with one or more than one </w:t>
      </w:r>
      <w:r w:rsidR="00D278AE">
        <w:rPr>
          <w:rFonts w:ascii="Arial" w:eastAsia="Arial" w:hAnsi="Arial" w:cs="Arial"/>
          <w:color w:val="000000" w:themeColor="text1"/>
          <w:lang w:val="en-GB"/>
        </w:rPr>
        <w:t>agency</w:t>
      </w:r>
      <w:r w:rsidRPr="002B73E7">
        <w:rPr>
          <w:rFonts w:ascii="Arial" w:eastAsia="Arial" w:hAnsi="Arial" w:cs="Arial"/>
          <w:color w:val="000000" w:themeColor="text1"/>
          <w:lang w:val="en-GB"/>
        </w:rPr>
        <w:t xml:space="preserve"> for final selection. If negotiations fail, Plan International Bangladesh will invite </w:t>
      </w:r>
      <w:proofErr w:type="spellStart"/>
      <w:proofErr w:type="gramStart"/>
      <w:r w:rsidRPr="002B73E7">
        <w:rPr>
          <w:rFonts w:ascii="Arial" w:eastAsia="Arial" w:hAnsi="Arial" w:cs="Arial"/>
          <w:color w:val="000000" w:themeColor="text1"/>
          <w:lang w:val="en-GB"/>
        </w:rPr>
        <w:t>a</w:t>
      </w:r>
      <w:proofErr w:type="spellEnd"/>
      <w:proofErr w:type="gramEnd"/>
      <w:r w:rsidRPr="002B73E7">
        <w:rPr>
          <w:rFonts w:ascii="Arial" w:eastAsia="Arial" w:hAnsi="Arial" w:cs="Arial"/>
          <w:color w:val="000000" w:themeColor="text1"/>
          <w:lang w:val="en-GB"/>
        </w:rPr>
        <w:t xml:space="preserve"> </w:t>
      </w:r>
      <w:r w:rsidR="00D278AE">
        <w:rPr>
          <w:rFonts w:ascii="Arial" w:eastAsia="Arial" w:hAnsi="Arial" w:cs="Arial"/>
          <w:color w:val="000000" w:themeColor="text1"/>
          <w:lang w:val="en-GB"/>
        </w:rPr>
        <w:t>agency</w:t>
      </w:r>
      <w:r w:rsidRPr="002B73E7">
        <w:rPr>
          <w:rFonts w:ascii="Arial" w:eastAsia="Arial" w:hAnsi="Arial" w:cs="Arial"/>
          <w:color w:val="000000" w:themeColor="text1"/>
          <w:lang w:val="en-GB"/>
        </w:rPr>
        <w:t xml:space="preserve"> whose proposal was received and was the next highest score to negotiate a contract. If none of the invited proposals led to an agreement fresh, Requests for Proposals (bidding documents) will be called. </w:t>
      </w:r>
    </w:p>
    <w:p w14:paraId="77CDECBA" w14:textId="77777777" w:rsidR="00000180" w:rsidRDefault="00000180" w:rsidP="007C1160">
      <w:pPr>
        <w:spacing w:after="120" w:line="240" w:lineRule="auto"/>
        <w:jc w:val="both"/>
        <w:rPr>
          <w:rFonts w:ascii="Poppins" w:eastAsia="Arial" w:hAnsi="Poppins" w:cs="Poppins"/>
          <w:b/>
          <w:bCs/>
          <w:color w:val="4472C4" w:themeColor="accent1"/>
          <w:sz w:val="24"/>
        </w:rPr>
      </w:pPr>
    </w:p>
    <w:p w14:paraId="0FED558F" w14:textId="4B8CE8DB" w:rsidR="007C1160" w:rsidRPr="002B73E7" w:rsidRDefault="006978E8" w:rsidP="007C1160">
      <w:pPr>
        <w:spacing w:after="120" w:line="240" w:lineRule="auto"/>
        <w:jc w:val="both"/>
        <w:rPr>
          <w:rFonts w:ascii="Poppins" w:eastAsia="Arial" w:hAnsi="Poppins" w:cs="Poppins"/>
          <w:b/>
          <w:bCs/>
          <w:color w:val="4472C4" w:themeColor="accent1"/>
        </w:rPr>
      </w:pPr>
      <w:r w:rsidRPr="002B73E7">
        <w:rPr>
          <w:rFonts w:ascii="Poppins" w:eastAsia="Arial" w:hAnsi="Poppins" w:cs="Poppins"/>
          <w:b/>
          <w:bCs/>
          <w:color w:val="4472C4" w:themeColor="accent1"/>
          <w:sz w:val="24"/>
        </w:rPr>
        <w:lastRenderedPageBreak/>
        <w:t>20</w:t>
      </w:r>
      <w:r w:rsidR="00F47E7E" w:rsidRPr="002B73E7">
        <w:rPr>
          <w:rFonts w:ascii="Poppins" w:eastAsia="Arial" w:hAnsi="Poppins" w:cs="Poppins"/>
          <w:b/>
          <w:bCs/>
          <w:color w:val="4472C4" w:themeColor="accent1"/>
          <w:sz w:val="24"/>
        </w:rPr>
        <w:t xml:space="preserve">. </w:t>
      </w:r>
      <w:r w:rsidR="007C1160" w:rsidRPr="002B73E7">
        <w:rPr>
          <w:rFonts w:ascii="Poppins" w:eastAsia="Arial" w:hAnsi="Poppins" w:cs="Poppins"/>
          <w:b/>
          <w:bCs/>
          <w:color w:val="4472C4" w:themeColor="accent1"/>
          <w:sz w:val="24"/>
        </w:rPr>
        <w:t>AWARD OF CONTRACT</w:t>
      </w:r>
      <w:r w:rsidR="00F47E7E" w:rsidRPr="002B73E7">
        <w:rPr>
          <w:rFonts w:ascii="Poppins" w:eastAsia="Arial" w:hAnsi="Poppins" w:cs="Poppins"/>
          <w:b/>
          <w:bCs/>
          <w:color w:val="4472C4" w:themeColor="accent1"/>
          <w:sz w:val="24"/>
        </w:rPr>
        <w:t>:</w:t>
      </w:r>
      <w:r w:rsidR="007C1160" w:rsidRPr="002B73E7">
        <w:rPr>
          <w:rFonts w:ascii="Poppins" w:eastAsia="Arial" w:hAnsi="Poppins" w:cs="Poppins"/>
          <w:b/>
          <w:bCs/>
          <w:color w:val="4472C4" w:themeColor="accent1"/>
        </w:rPr>
        <w:t xml:space="preserve"> </w:t>
      </w:r>
    </w:p>
    <w:p w14:paraId="2F0E3867" w14:textId="5527DE1C" w:rsidR="007C1160" w:rsidRPr="002B73E7" w:rsidRDefault="007C1160" w:rsidP="007C1160">
      <w:pPr>
        <w:spacing w:after="120" w:line="240" w:lineRule="auto"/>
        <w:jc w:val="both"/>
        <w:rPr>
          <w:rFonts w:ascii="Arial" w:eastAsia="Arial" w:hAnsi="Arial" w:cs="Arial"/>
          <w:color w:val="000000"/>
          <w:lang w:val="en-GB"/>
        </w:rPr>
      </w:pPr>
      <w:r w:rsidRPr="002B73E7">
        <w:rPr>
          <w:rFonts w:ascii="Arial" w:eastAsia="Arial" w:hAnsi="Arial" w:cs="Arial"/>
          <w:b/>
          <w:bCs/>
        </w:rPr>
        <w:t>Risk Management</w:t>
      </w:r>
      <w:r w:rsidR="00F47E7E" w:rsidRPr="002B73E7">
        <w:rPr>
          <w:rFonts w:ascii="Arial" w:eastAsia="Arial" w:hAnsi="Arial" w:cs="Arial"/>
          <w:b/>
          <w:bCs/>
        </w:rPr>
        <w:t>:</w:t>
      </w:r>
      <w:r w:rsidR="00785166" w:rsidRPr="002B73E7">
        <w:rPr>
          <w:rFonts w:ascii="Arial" w:eastAsia="Arial" w:hAnsi="Arial" w:cs="Arial"/>
          <w:color w:val="000000" w:themeColor="text1"/>
          <w:lang w:val="en-GB"/>
        </w:rPr>
        <w:t xml:space="preserve"> The </w:t>
      </w:r>
      <w:r w:rsidR="00D278AE">
        <w:rPr>
          <w:rFonts w:ascii="Arial" w:eastAsia="Arial" w:hAnsi="Arial" w:cs="Arial"/>
          <w:color w:val="000000" w:themeColor="text1"/>
          <w:lang w:val="en-GB"/>
        </w:rPr>
        <w:t>agency</w:t>
      </w:r>
      <w:r w:rsidR="00785166" w:rsidRPr="002B73E7">
        <w:rPr>
          <w:rFonts w:ascii="Arial" w:eastAsia="Arial" w:hAnsi="Arial" w:cs="Arial"/>
          <w:color w:val="000000" w:themeColor="text1"/>
          <w:lang w:val="en-GB"/>
        </w:rPr>
        <w:t xml:space="preserve"> is expected to commence the assignment within one week of signing the contract.  </w:t>
      </w:r>
    </w:p>
    <w:p w14:paraId="545848B8" w14:textId="67988A7A" w:rsidR="00282EDD" w:rsidRPr="002B73E7" w:rsidRDefault="00282EDD" w:rsidP="007C1160">
      <w:pPr>
        <w:spacing w:after="120" w:line="240" w:lineRule="auto"/>
        <w:ind w:right="162"/>
        <w:jc w:val="both"/>
        <w:rPr>
          <w:rFonts w:ascii="Arial" w:eastAsia="Arial" w:hAnsi="Arial" w:cs="Arial"/>
          <w:lang w:val="en-GB"/>
        </w:rPr>
      </w:pPr>
      <w:r w:rsidRPr="00282EDD">
        <w:rPr>
          <w:rFonts w:ascii="Arial" w:eastAsia="Arial" w:hAnsi="Arial" w:cs="Arial"/>
        </w:rPr>
        <w:t xml:space="preserve">Since animation timelines can slip, the </w:t>
      </w:r>
      <w:r w:rsidR="00D278AE">
        <w:rPr>
          <w:rFonts w:ascii="Arial" w:eastAsia="Arial" w:hAnsi="Arial" w:cs="Arial"/>
        </w:rPr>
        <w:t>agency</w:t>
      </w:r>
      <w:r w:rsidRPr="00282EDD">
        <w:rPr>
          <w:rFonts w:ascii="Arial" w:eastAsia="Arial" w:hAnsi="Arial" w:cs="Arial"/>
        </w:rPr>
        <w:t xml:space="preserve"> must include risk management measures such as backup animators, flexible review windows, and contingency planning to ensure on-time delivery. While penalty clauses apply for delays, the priority is to ensure timely completion of </w:t>
      </w:r>
      <w:r w:rsidR="009C4FD6" w:rsidRPr="00282EDD">
        <w:rPr>
          <w:rFonts w:ascii="Arial" w:eastAsia="Arial" w:hAnsi="Arial" w:cs="Arial"/>
        </w:rPr>
        <w:t>deliverables.</w:t>
      </w:r>
      <w:r w:rsidR="009C4FD6" w:rsidRPr="002B73E7">
        <w:rPr>
          <w:rFonts w:ascii="Arial" w:eastAsia="Arial" w:hAnsi="Arial" w:cs="Arial"/>
          <w:lang w:val="en-GB"/>
        </w:rPr>
        <w:t xml:space="preserve"> The</w:t>
      </w:r>
      <w:r w:rsidR="007C1160" w:rsidRPr="002B73E7">
        <w:rPr>
          <w:rFonts w:ascii="Arial" w:eastAsia="Arial" w:hAnsi="Arial" w:cs="Arial"/>
          <w:lang w:val="en-GB"/>
        </w:rPr>
        <w:t xml:space="preserve"> Agency team must take all reasonable measures to mitigate any potential risks to the delivery of the required outputs of this assignment in time meeting the expected quality. </w:t>
      </w:r>
    </w:p>
    <w:p w14:paraId="60F46FCD" w14:textId="40F612A4" w:rsidR="007C1160" w:rsidRPr="002B73E7" w:rsidRDefault="00F47E7E" w:rsidP="00F47E7E">
      <w:pPr>
        <w:spacing w:after="120"/>
        <w:ind w:right="162"/>
        <w:jc w:val="both"/>
        <w:rPr>
          <w:rFonts w:ascii="Arial" w:eastAsia="Arial" w:hAnsi="Arial" w:cs="Arial"/>
          <w:lang w:val="en-GB"/>
        </w:rPr>
      </w:pPr>
      <w:r w:rsidRPr="002B73E7">
        <w:rPr>
          <w:rFonts w:ascii="Arial" w:eastAsia="Arial" w:hAnsi="Arial" w:cs="Arial"/>
          <w:b/>
          <w:bCs/>
        </w:rPr>
        <w:t>2</w:t>
      </w:r>
      <w:r w:rsidR="006978E8" w:rsidRPr="002B73E7">
        <w:rPr>
          <w:rFonts w:ascii="Arial" w:eastAsia="Arial" w:hAnsi="Arial" w:cs="Arial"/>
          <w:b/>
          <w:bCs/>
        </w:rPr>
        <w:t>1</w:t>
      </w:r>
      <w:r w:rsidRPr="002B73E7">
        <w:rPr>
          <w:rFonts w:ascii="Arial" w:eastAsia="Arial" w:hAnsi="Arial" w:cs="Arial"/>
          <w:b/>
          <w:bCs/>
        </w:rPr>
        <w:t xml:space="preserve">. </w:t>
      </w:r>
      <w:r w:rsidR="007C1160" w:rsidRPr="002B73E7">
        <w:rPr>
          <w:rFonts w:ascii="Arial" w:eastAsia="Arial" w:hAnsi="Arial" w:cs="Arial"/>
          <w:b/>
          <w:bCs/>
        </w:rPr>
        <w:t xml:space="preserve">Disclaimer: </w:t>
      </w:r>
      <w:r w:rsidR="007C1160" w:rsidRPr="002B73E7">
        <w:rPr>
          <w:rFonts w:ascii="Arial" w:eastAsia="Arial" w:hAnsi="Arial" w:cs="Arial"/>
          <w:lang w:val="en-GB"/>
        </w:rPr>
        <w:t>Plan International Bangladesh reserves the right to accept or reject any or all proposals without assigning any reason what so ever.</w:t>
      </w:r>
    </w:p>
    <w:p w14:paraId="1C71FD4B" w14:textId="2A0D67E6" w:rsidR="007C1160" w:rsidRPr="002B73E7" w:rsidRDefault="00F47E7E" w:rsidP="00F47E7E">
      <w:pPr>
        <w:spacing w:after="120"/>
        <w:ind w:right="162"/>
        <w:jc w:val="both"/>
        <w:rPr>
          <w:rFonts w:ascii="Arial" w:eastAsia="Arial" w:hAnsi="Arial" w:cs="Arial"/>
          <w:lang w:val="en-GB"/>
        </w:rPr>
      </w:pPr>
      <w:r w:rsidRPr="002B73E7">
        <w:rPr>
          <w:rFonts w:ascii="Arial" w:eastAsia="Arial" w:hAnsi="Arial" w:cs="Arial"/>
          <w:b/>
          <w:bCs/>
        </w:rPr>
        <w:t>2</w:t>
      </w:r>
      <w:r w:rsidR="006978E8" w:rsidRPr="002B73E7">
        <w:rPr>
          <w:rFonts w:ascii="Arial" w:eastAsia="Arial" w:hAnsi="Arial" w:cs="Arial"/>
          <w:b/>
          <w:bCs/>
        </w:rPr>
        <w:t>2</w:t>
      </w:r>
      <w:r w:rsidRPr="002B73E7">
        <w:rPr>
          <w:rFonts w:ascii="Arial" w:eastAsia="Arial" w:hAnsi="Arial" w:cs="Arial"/>
          <w:b/>
          <w:bCs/>
        </w:rPr>
        <w:t xml:space="preserve">. </w:t>
      </w:r>
      <w:r w:rsidR="007C1160" w:rsidRPr="002B73E7">
        <w:rPr>
          <w:rFonts w:ascii="Arial" w:eastAsia="Arial" w:hAnsi="Arial" w:cs="Arial"/>
          <w:b/>
          <w:bCs/>
        </w:rPr>
        <w:t>Gl</w:t>
      </w:r>
      <w:r w:rsidR="007C1160" w:rsidRPr="002B73E7">
        <w:rPr>
          <w:rFonts w:ascii="Arial" w:eastAsia="Arial" w:hAnsi="Arial" w:cs="Arial"/>
          <w:b/>
          <w:bCs/>
          <w:spacing w:val="-1"/>
        </w:rPr>
        <w:t>oba</w:t>
      </w:r>
      <w:r w:rsidR="007C1160" w:rsidRPr="002B73E7">
        <w:rPr>
          <w:rFonts w:ascii="Arial" w:eastAsia="Arial" w:hAnsi="Arial" w:cs="Arial"/>
          <w:b/>
          <w:bCs/>
        </w:rPr>
        <w:t>l</w:t>
      </w:r>
      <w:r w:rsidR="007C1160" w:rsidRPr="002B73E7">
        <w:rPr>
          <w:rFonts w:ascii="Arial" w:eastAsia="Arial" w:hAnsi="Arial" w:cs="Arial"/>
          <w:b/>
          <w:bCs/>
          <w:spacing w:val="1"/>
        </w:rPr>
        <w:t xml:space="preserve"> P</w:t>
      </w:r>
      <w:r w:rsidR="007C1160" w:rsidRPr="002B73E7">
        <w:rPr>
          <w:rFonts w:ascii="Arial" w:eastAsia="Arial" w:hAnsi="Arial" w:cs="Arial"/>
          <w:b/>
          <w:bCs/>
          <w:spacing w:val="-1"/>
        </w:rPr>
        <w:t>o</w:t>
      </w:r>
      <w:r w:rsidR="007C1160" w:rsidRPr="002B73E7">
        <w:rPr>
          <w:rFonts w:ascii="Arial" w:eastAsia="Arial" w:hAnsi="Arial" w:cs="Arial"/>
          <w:b/>
          <w:bCs/>
          <w:spacing w:val="-2"/>
        </w:rPr>
        <w:t>l</w:t>
      </w:r>
      <w:r w:rsidR="007C1160" w:rsidRPr="002B73E7">
        <w:rPr>
          <w:rFonts w:ascii="Arial" w:eastAsia="Arial" w:hAnsi="Arial" w:cs="Arial"/>
          <w:b/>
          <w:bCs/>
        </w:rPr>
        <w:t>i</w:t>
      </w:r>
      <w:r w:rsidR="007C1160" w:rsidRPr="002B73E7">
        <w:rPr>
          <w:rFonts w:ascii="Arial" w:eastAsia="Arial" w:hAnsi="Arial" w:cs="Arial"/>
          <w:b/>
          <w:bCs/>
          <w:spacing w:val="1"/>
        </w:rPr>
        <w:t>c</w:t>
      </w:r>
      <w:r w:rsidR="007C1160" w:rsidRPr="002B73E7">
        <w:rPr>
          <w:rFonts w:ascii="Arial" w:eastAsia="Arial" w:hAnsi="Arial" w:cs="Arial"/>
          <w:b/>
          <w:bCs/>
        </w:rPr>
        <w:t xml:space="preserve">y </w:t>
      </w:r>
      <w:r w:rsidR="007C1160" w:rsidRPr="002B73E7">
        <w:rPr>
          <w:rFonts w:ascii="Arial" w:eastAsia="Arial" w:hAnsi="Arial" w:cs="Arial"/>
          <w:b/>
          <w:bCs/>
          <w:spacing w:val="1"/>
        </w:rPr>
        <w:t>S</w:t>
      </w:r>
      <w:r w:rsidR="007C1160" w:rsidRPr="002B73E7">
        <w:rPr>
          <w:rFonts w:ascii="Arial" w:eastAsia="Arial" w:hAnsi="Arial" w:cs="Arial"/>
          <w:b/>
          <w:bCs/>
          <w:spacing w:val="-3"/>
        </w:rPr>
        <w:t>a</w:t>
      </w:r>
      <w:r w:rsidR="007C1160" w:rsidRPr="002B73E7">
        <w:rPr>
          <w:rFonts w:ascii="Arial" w:eastAsia="Arial" w:hAnsi="Arial" w:cs="Arial"/>
          <w:b/>
          <w:bCs/>
          <w:spacing w:val="1"/>
        </w:rPr>
        <w:t>f</w:t>
      </w:r>
      <w:r w:rsidR="007C1160" w:rsidRPr="002B73E7">
        <w:rPr>
          <w:rFonts w:ascii="Arial" w:eastAsia="Arial" w:hAnsi="Arial" w:cs="Arial"/>
          <w:b/>
          <w:bCs/>
          <w:spacing w:val="-1"/>
        </w:rPr>
        <w:t>eguard</w:t>
      </w:r>
      <w:r w:rsidR="007C1160" w:rsidRPr="002B73E7">
        <w:rPr>
          <w:rFonts w:ascii="Arial" w:eastAsia="Arial" w:hAnsi="Arial" w:cs="Arial"/>
          <w:b/>
          <w:bCs/>
        </w:rPr>
        <w:t>ing:</w:t>
      </w:r>
      <w:r w:rsidR="007C1160" w:rsidRPr="002B73E7">
        <w:rPr>
          <w:rFonts w:ascii="Arial" w:eastAsia="Arial" w:hAnsi="Arial" w:cs="Arial"/>
        </w:rPr>
        <w:t xml:space="preserve"> </w:t>
      </w:r>
      <w:r w:rsidR="007C1160" w:rsidRPr="002B73E7">
        <w:rPr>
          <w:rFonts w:ascii="Arial" w:eastAsia="Arial" w:hAnsi="Arial" w:cs="Arial"/>
          <w:lang w:val="en-GB"/>
        </w:rPr>
        <w:t>The</w:t>
      </w:r>
      <w:r w:rsidR="004705AC" w:rsidRPr="002B73E7">
        <w:rPr>
          <w:rFonts w:ascii="Arial" w:eastAsia="Arial" w:hAnsi="Arial" w:cs="Arial"/>
          <w:lang w:val="en-GB"/>
        </w:rPr>
        <w:t xml:space="preserve"> </w:t>
      </w:r>
      <w:r w:rsidR="00D278AE">
        <w:rPr>
          <w:rFonts w:ascii="Arial" w:eastAsia="Arial" w:hAnsi="Arial" w:cs="Arial"/>
          <w:color w:val="000000" w:themeColor="text1"/>
          <w:lang w:val="en-GB"/>
        </w:rPr>
        <w:t>agency</w:t>
      </w:r>
      <w:r w:rsidR="004705AC" w:rsidRPr="002B73E7">
        <w:rPr>
          <w:rFonts w:ascii="Arial" w:eastAsia="Arial" w:hAnsi="Arial" w:cs="Arial"/>
          <w:color w:val="000000" w:themeColor="text1"/>
          <w:lang w:val="en-GB"/>
        </w:rPr>
        <w:t xml:space="preserve"> </w:t>
      </w:r>
      <w:r w:rsidR="007C1160" w:rsidRPr="002B73E7">
        <w:rPr>
          <w:rFonts w:ascii="Arial" w:eastAsia="Arial" w:hAnsi="Arial" w:cs="Arial"/>
          <w:lang w:val="en-GB"/>
        </w:rPr>
        <w:t xml:space="preserve">shall comply with the </w:t>
      </w:r>
      <w:r w:rsidR="00000180">
        <w:rPr>
          <w:rFonts w:ascii="Arial" w:eastAsia="Arial" w:hAnsi="Arial" w:cs="Arial"/>
          <w:lang w:val="en-GB"/>
        </w:rPr>
        <w:t xml:space="preserve">Global Policy Safeguarding of </w:t>
      </w:r>
      <w:r w:rsidR="007C1160" w:rsidRPr="002B73E7">
        <w:rPr>
          <w:rFonts w:ascii="Arial" w:eastAsia="Arial" w:hAnsi="Arial" w:cs="Arial"/>
          <w:lang w:val="en-GB"/>
        </w:rPr>
        <w:t>Plan International Bangladesh. Any violation /deviation in complying with Plan’s child protection policy will not only result-in termination of the agreement but also Plan will initiate appropriate action in order to make good the damages/losses caused due to non-compliance of Plan’s Child Protection Policy.</w:t>
      </w:r>
    </w:p>
    <w:p w14:paraId="5C0ED659" w14:textId="08706167" w:rsidR="007C1160" w:rsidRPr="002B73E7" w:rsidRDefault="00F47E7E" w:rsidP="00E1052D">
      <w:pPr>
        <w:spacing w:after="0"/>
        <w:contextualSpacing/>
        <w:jc w:val="both"/>
        <w:rPr>
          <w:rFonts w:ascii="Arial" w:eastAsia="Arial" w:hAnsi="Arial" w:cs="Arial"/>
          <w:lang w:val="en-GB"/>
        </w:rPr>
      </w:pPr>
      <w:r w:rsidRPr="002B73E7">
        <w:rPr>
          <w:rFonts w:ascii="Arial" w:eastAsia="Arial" w:hAnsi="Arial" w:cs="Arial"/>
          <w:b/>
          <w:bCs/>
        </w:rPr>
        <w:t>2</w:t>
      </w:r>
      <w:r w:rsidR="006978E8" w:rsidRPr="002B73E7">
        <w:rPr>
          <w:rFonts w:ascii="Arial" w:eastAsia="Arial" w:hAnsi="Arial" w:cs="Arial"/>
          <w:b/>
          <w:bCs/>
        </w:rPr>
        <w:t>3</w:t>
      </w:r>
      <w:r w:rsidRPr="002B73E7">
        <w:rPr>
          <w:rFonts w:ascii="Arial" w:eastAsia="Arial" w:hAnsi="Arial" w:cs="Arial"/>
          <w:b/>
          <w:bCs/>
        </w:rPr>
        <w:t xml:space="preserve">. </w:t>
      </w:r>
      <w:r w:rsidR="007C1160" w:rsidRPr="002B73E7">
        <w:rPr>
          <w:rFonts w:ascii="Arial" w:eastAsia="Arial" w:hAnsi="Arial" w:cs="Arial"/>
          <w:b/>
          <w:bCs/>
        </w:rPr>
        <w:t>N</w:t>
      </w:r>
      <w:r w:rsidR="007C1160" w:rsidRPr="002B73E7">
        <w:rPr>
          <w:rFonts w:ascii="Arial" w:eastAsia="Arial" w:hAnsi="Arial" w:cs="Arial"/>
          <w:b/>
          <w:bCs/>
          <w:spacing w:val="2"/>
        </w:rPr>
        <w:t>o</w:t>
      </w:r>
      <w:r w:rsidR="007C1160" w:rsidRPr="002B73E7">
        <w:rPr>
          <w:rFonts w:ascii="Arial" w:eastAsia="Arial" w:hAnsi="Arial" w:cs="Arial"/>
          <w:b/>
          <w:bCs/>
        </w:rPr>
        <w:t>n</w:t>
      </w:r>
      <w:r w:rsidR="007C1160" w:rsidRPr="002B73E7">
        <w:rPr>
          <w:rFonts w:ascii="Arial" w:eastAsia="Arial" w:hAnsi="Arial" w:cs="Arial"/>
          <w:b/>
          <w:bCs/>
          <w:spacing w:val="1"/>
        </w:rPr>
        <w:t>-</w:t>
      </w:r>
      <w:r w:rsidR="007C1160" w:rsidRPr="002B73E7">
        <w:rPr>
          <w:rFonts w:ascii="Arial" w:eastAsia="Arial" w:hAnsi="Arial" w:cs="Arial"/>
          <w:b/>
          <w:bCs/>
          <w:spacing w:val="-1"/>
        </w:rPr>
        <w:t>S</w:t>
      </w:r>
      <w:r w:rsidR="007C1160" w:rsidRPr="002B73E7">
        <w:rPr>
          <w:rFonts w:ascii="Arial" w:eastAsia="Arial" w:hAnsi="Arial" w:cs="Arial"/>
          <w:b/>
          <w:bCs/>
          <w:spacing w:val="2"/>
        </w:rPr>
        <w:t>t</w:t>
      </w:r>
      <w:r w:rsidR="007C1160" w:rsidRPr="002B73E7">
        <w:rPr>
          <w:rFonts w:ascii="Arial" w:eastAsia="Arial" w:hAnsi="Arial" w:cs="Arial"/>
          <w:b/>
          <w:bCs/>
        </w:rPr>
        <w:t>a</w:t>
      </w:r>
      <w:r w:rsidR="007C1160" w:rsidRPr="002B73E7">
        <w:rPr>
          <w:rFonts w:ascii="Arial" w:eastAsia="Arial" w:hAnsi="Arial" w:cs="Arial"/>
          <w:b/>
          <w:bCs/>
          <w:spacing w:val="2"/>
        </w:rPr>
        <w:t>f</w:t>
      </w:r>
      <w:r w:rsidR="007C1160" w:rsidRPr="002B73E7">
        <w:rPr>
          <w:rFonts w:ascii="Arial" w:eastAsia="Arial" w:hAnsi="Arial" w:cs="Arial"/>
          <w:b/>
          <w:bCs/>
        </w:rPr>
        <w:t>f</w:t>
      </w:r>
      <w:r w:rsidR="007C1160" w:rsidRPr="002B73E7">
        <w:rPr>
          <w:rFonts w:ascii="Arial" w:eastAsia="Arial" w:hAnsi="Arial" w:cs="Arial"/>
          <w:b/>
          <w:bCs/>
          <w:spacing w:val="-6"/>
        </w:rPr>
        <w:t xml:space="preserve"> </w:t>
      </w:r>
      <w:r w:rsidR="007C1160" w:rsidRPr="002B73E7">
        <w:rPr>
          <w:rFonts w:ascii="Arial" w:eastAsia="Arial" w:hAnsi="Arial" w:cs="Arial"/>
          <w:b/>
          <w:bCs/>
        </w:rPr>
        <w:t>e</w:t>
      </w:r>
      <w:r w:rsidR="007C1160" w:rsidRPr="002B73E7">
        <w:rPr>
          <w:rFonts w:ascii="Arial" w:eastAsia="Arial" w:hAnsi="Arial" w:cs="Arial"/>
          <w:b/>
          <w:bCs/>
          <w:spacing w:val="-1"/>
        </w:rPr>
        <w:t>n</w:t>
      </w:r>
      <w:r w:rsidR="007C1160" w:rsidRPr="002B73E7">
        <w:rPr>
          <w:rFonts w:ascii="Arial" w:eastAsia="Arial" w:hAnsi="Arial" w:cs="Arial"/>
          <w:b/>
          <w:bCs/>
        </w:rPr>
        <w:t>g</w:t>
      </w:r>
      <w:r w:rsidR="007C1160" w:rsidRPr="002B73E7">
        <w:rPr>
          <w:rFonts w:ascii="Arial" w:eastAsia="Arial" w:hAnsi="Arial" w:cs="Arial"/>
          <w:b/>
          <w:bCs/>
          <w:spacing w:val="-1"/>
        </w:rPr>
        <w:t>a</w:t>
      </w:r>
      <w:r w:rsidR="007C1160" w:rsidRPr="002B73E7">
        <w:rPr>
          <w:rFonts w:ascii="Arial" w:eastAsia="Arial" w:hAnsi="Arial" w:cs="Arial"/>
          <w:b/>
          <w:bCs/>
        </w:rPr>
        <w:t>g</w:t>
      </w:r>
      <w:r w:rsidR="007C1160" w:rsidRPr="002B73E7">
        <w:rPr>
          <w:rFonts w:ascii="Arial" w:eastAsia="Arial" w:hAnsi="Arial" w:cs="Arial"/>
          <w:b/>
          <w:bCs/>
          <w:spacing w:val="-1"/>
        </w:rPr>
        <w:t>e</w:t>
      </w:r>
      <w:r w:rsidR="007C1160" w:rsidRPr="002B73E7">
        <w:rPr>
          <w:rFonts w:ascii="Arial" w:eastAsia="Arial" w:hAnsi="Arial" w:cs="Arial"/>
          <w:b/>
          <w:bCs/>
        </w:rPr>
        <w:t>d</w:t>
      </w:r>
      <w:r w:rsidR="007C1160" w:rsidRPr="002B73E7">
        <w:rPr>
          <w:rFonts w:ascii="Arial" w:eastAsia="Arial" w:hAnsi="Arial" w:cs="Arial"/>
          <w:b/>
          <w:bCs/>
          <w:spacing w:val="-6"/>
        </w:rPr>
        <w:t xml:space="preserve"> </w:t>
      </w:r>
      <w:r w:rsidR="007C1160" w:rsidRPr="002B73E7">
        <w:rPr>
          <w:rFonts w:ascii="Arial" w:eastAsia="Arial" w:hAnsi="Arial" w:cs="Arial"/>
          <w:b/>
          <w:bCs/>
          <w:spacing w:val="4"/>
        </w:rPr>
        <w:t>b</w:t>
      </w:r>
      <w:r w:rsidR="007C1160" w:rsidRPr="002B73E7">
        <w:rPr>
          <w:rFonts w:ascii="Arial" w:eastAsia="Arial" w:hAnsi="Arial" w:cs="Arial"/>
          <w:b/>
          <w:bCs/>
        </w:rPr>
        <w:t>y</w:t>
      </w:r>
      <w:r w:rsidR="007C1160" w:rsidRPr="002B73E7">
        <w:rPr>
          <w:rFonts w:ascii="Arial" w:eastAsia="Arial" w:hAnsi="Arial" w:cs="Arial"/>
          <w:b/>
          <w:bCs/>
          <w:spacing w:val="-6"/>
        </w:rPr>
        <w:t xml:space="preserve"> </w:t>
      </w:r>
      <w:r w:rsidR="007C1160" w:rsidRPr="002B73E7">
        <w:rPr>
          <w:rFonts w:ascii="Arial" w:eastAsia="Arial" w:hAnsi="Arial" w:cs="Arial"/>
          <w:b/>
          <w:bCs/>
          <w:spacing w:val="1"/>
        </w:rPr>
        <w:t>P</w:t>
      </w:r>
      <w:r w:rsidR="007C1160" w:rsidRPr="002B73E7">
        <w:rPr>
          <w:rFonts w:ascii="Arial" w:eastAsia="Arial" w:hAnsi="Arial" w:cs="Arial"/>
          <w:b/>
          <w:bCs/>
          <w:spacing w:val="-1"/>
        </w:rPr>
        <w:t>l</w:t>
      </w:r>
      <w:r w:rsidR="007C1160" w:rsidRPr="002B73E7">
        <w:rPr>
          <w:rFonts w:ascii="Arial" w:eastAsia="Arial" w:hAnsi="Arial" w:cs="Arial"/>
          <w:b/>
          <w:bCs/>
        </w:rPr>
        <w:t>an</w:t>
      </w:r>
      <w:r w:rsidR="007C1160" w:rsidRPr="002B73E7">
        <w:rPr>
          <w:rFonts w:ascii="Arial" w:eastAsia="Arial" w:hAnsi="Arial" w:cs="Arial"/>
          <w:b/>
          <w:bCs/>
          <w:spacing w:val="-3"/>
        </w:rPr>
        <w:t xml:space="preserve"> </w:t>
      </w:r>
      <w:r w:rsidR="007C1160" w:rsidRPr="002B73E7">
        <w:rPr>
          <w:rFonts w:ascii="Arial" w:eastAsia="Arial" w:hAnsi="Arial" w:cs="Arial"/>
          <w:b/>
          <w:bCs/>
        </w:rPr>
        <w:t>In</w:t>
      </w:r>
      <w:r w:rsidR="007C1160" w:rsidRPr="002B73E7">
        <w:rPr>
          <w:rFonts w:ascii="Arial" w:eastAsia="Arial" w:hAnsi="Arial" w:cs="Arial"/>
          <w:b/>
          <w:bCs/>
          <w:spacing w:val="-1"/>
        </w:rPr>
        <w:t>t</w:t>
      </w:r>
      <w:r w:rsidR="007C1160" w:rsidRPr="002B73E7">
        <w:rPr>
          <w:rFonts w:ascii="Arial" w:eastAsia="Arial" w:hAnsi="Arial" w:cs="Arial"/>
          <w:b/>
          <w:bCs/>
        </w:rPr>
        <w:t>er</w:t>
      </w:r>
      <w:r w:rsidR="007C1160" w:rsidRPr="002B73E7">
        <w:rPr>
          <w:rFonts w:ascii="Arial" w:eastAsia="Arial" w:hAnsi="Arial" w:cs="Arial"/>
          <w:b/>
          <w:bCs/>
          <w:spacing w:val="2"/>
        </w:rPr>
        <w:t>n</w:t>
      </w:r>
      <w:r w:rsidR="007C1160" w:rsidRPr="002B73E7">
        <w:rPr>
          <w:rFonts w:ascii="Arial" w:eastAsia="Arial" w:hAnsi="Arial" w:cs="Arial"/>
          <w:b/>
          <w:bCs/>
        </w:rPr>
        <w:t>at</w:t>
      </w:r>
      <w:r w:rsidR="007C1160" w:rsidRPr="002B73E7">
        <w:rPr>
          <w:rFonts w:ascii="Arial" w:eastAsia="Arial" w:hAnsi="Arial" w:cs="Arial"/>
          <w:b/>
          <w:bCs/>
          <w:spacing w:val="1"/>
        </w:rPr>
        <w:t>i</w:t>
      </w:r>
      <w:r w:rsidR="007C1160" w:rsidRPr="002B73E7">
        <w:rPr>
          <w:rFonts w:ascii="Arial" w:eastAsia="Arial" w:hAnsi="Arial" w:cs="Arial"/>
          <w:b/>
          <w:bCs/>
        </w:rPr>
        <w:t>o</w:t>
      </w:r>
      <w:r w:rsidR="007C1160" w:rsidRPr="002B73E7">
        <w:rPr>
          <w:rFonts w:ascii="Arial" w:eastAsia="Arial" w:hAnsi="Arial" w:cs="Arial"/>
          <w:b/>
          <w:bCs/>
          <w:spacing w:val="1"/>
        </w:rPr>
        <w:t>n</w:t>
      </w:r>
      <w:r w:rsidR="007C1160" w:rsidRPr="002B73E7">
        <w:rPr>
          <w:rFonts w:ascii="Arial" w:eastAsia="Arial" w:hAnsi="Arial" w:cs="Arial"/>
          <w:b/>
          <w:bCs/>
        </w:rPr>
        <w:t>al</w:t>
      </w:r>
      <w:r w:rsidR="007C1160" w:rsidRPr="002B73E7">
        <w:rPr>
          <w:rFonts w:ascii="Arial" w:eastAsia="Arial" w:hAnsi="Arial" w:cs="Arial"/>
          <w:b/>
          <w:bCs/>
          <w:spacing w:val="-13"/>
        </w:rPr>
        <w:t xml:space="preserve"> </w:t>
      </w:r>
      <w:r w:rsidR="007C1160" w:rsidRPr="002B73E7">
        <w:rPr>
          <w:rFonts w:ascii="Arial" w:eastAsia="Arial" w:hAnsi="Arial" w:cs="Arial"/>
          <w:b/>
          <w:bCs/>
          <w:spacing w:val="2"/>
        </w:rPr>
        <w:t>I</w:t>
      </w:r>
      <w:r w:rsidR="007C1160" w:rsidRPr="002B73E7">
        <w:rPr>
          <w:rFonts w:ascii="Arial" w:eastAsia="Arial" w:hAnsi="Arial" w:cs="Arial"/>
          <w:b/>
          <w:bCs/>
        </w:rPr>
        <w:t>n</w:t>
      </w:r>
      <w:r w:rsidR="007C1160" w:rsidRPr="002B73E7">
        <w:rPr>
          <w:rFonts w:ascii="Arial" w:eastAsia="Arial" w:hAnsi="Arial" w:cs="Arial"/>
          <w:b/>
          <w:bCs/>
          <w:spacing w:val="1"/>
        </w:rPr>
        <w:t>c.</w:t>
      </w:r>
      <w:r w:rsidR="007C1160" w:rsidRPr="002B73E7">
        <w:rPr>
          <w:rFonts w:ascii="Arial" w:eastAsia="Arial" w:hAnsi="Arial" w:cs="Arial"/>
          <w:b/>
          <w:bCs/>
        </w:rPr>
        <w:t xml:space="preserve"> (PII) Code of Conduct:</w:t>
      </w:r>
      <w:r w:rsidR="007C1160" w:rsidRPr="002B73E7">
        <w:rPr>
          <w:rFonts w:ascii="Arial" w:eastAsia="Arial" w:hAnsi="Arial" w:cs="Arial"/>
        </w:rPr>
        <w:t xml:space="preserve"> </w:t>
      </w:r>
      <w:r w:rsidR="007C1160" w:rsidRPr="002B73E7">
        <w:rPr>
          <w:rFonts w:ascii="Arial" w:eastAsia="Arial" w:hAnsi="Arial" w:cs="Arial"/>
          <w:lang w:val="en-GB"/>
        </w:rPr>
        <w:t xml:space="preserve">The </w:t>
      </w:r>
      <w:r w:rsidR="00D278AE">
        <w:rPr>
          <w:rFonts w:ascii="Arial" w:eastAsia="Arial" w:hAnsi="Arial" w:cs="Arial"/>
          <w:color w:val="000000" w:themeColor="text1"/>
          <w:lang w:val="en-GB"/>
        </w:rPr>
        <w:t>agency</w:t>
      </w:r>
      <w:r w:rsidR="004705AC" w:rsidRPr="002B73E7">
        <w:rPr>
          <w:rFonts w:ascii="Arial" w:eastAsia="Arial" w:hAnsi="Arial" w:cs="Arial"/>
          <w:color w:val="000000" w:themeColor="text1"/>
          <w:lang w:val="en-GB"/>
        </w:rPr>
        <w:t xml:space="preserve"> </w:t>
      </w:r>
      <w:r w:rsidR="007C1160" w:rsidRPr="002B73E7">
        <w:rPr>
          <w:rFonts w:ascii="Arial" w:eastAsia="Arial" w:hAnsi="Arial" w:cs="Arial"/>
          <w:lang w:val="en-GB"/>
        </w:rPr>
        <w:t>shall comply with the Non-Staff engaged by Plan International Inc. (PII) Code of Conduct of Plan International Bangladesh. Any violation /deviation in complying with Plan’s Non-Staff engaged by Plan International Inc. (PII) Code of Conduct will result-in termination of the agreement.</w:t>
      </w:r>
    </w:p>
    <w:p w14:paraId="404205B3" w14:textId="170214BD" w:rsidR="007C1160" w:rsidRPr="00F47E7E" w:rsidRDefault="00F47E7E" w:rsidP="00E1052D">
      <w:pPr>
        <w:spacing w:before="240" w:after="120"/>
        <w:contextualSpacing/>
        <w:jc w:val="both"/>
        <w:rPr>
          <w:rFonts w:ascii="Arial" w:eastAsia="Arial" w:hAnsi="Arial" w:cs="Arial"/>
          <w:lang w:val="en-GB"/>
        </w:rPr>
      </w:pPr>
      <w:r w:rsidRPr="002B73E7">
        <w:rPr>
          <w:rFonts w:ascii="Arial" w:eastAsia="Arial" w:hAnsi="Arial" w:cs="Arial"/>
          <w:b/>
          <w:bCs/>
        </w:rPr>
        <w:t>2</w:t>
      </w:r>
      <w:r w:rsidR="006978E8" w:rsidRPr="002B73E7">
        <w:rPr>
          <w:rFonts w:ascii="Arial" w:eastAsia="Arial" w:hAnsi="Arial" w:cs="Arial"/>
          <w:b/>
          <w:bCs/>
        </w:rPr>
        <w:t>4</w:t>
      </w:r>
      <w:r w:rsidRPr="002B73E7">
        <w:rPr>
          <w:rFonts w:ascii="Arial" w:eastAsia="Arial" w:hAnsi="Arial" w:cs="Arial"/>
          <w:b/>
          <w:bCs/>
        </w:rPr>
        <w:t xml:space="preserve">. </w:t>
      </w:r>
      <w:r w:rsidR="007C1160" w:rsidRPr="002B73E7">
        <w:rPr>
          <w:rFonts w:ascii="Arial" w:eastAsia="Arial" w:hAnsi="Arial" w:cs="Arial"/>
          <w:b/>
          <w:bCs/>
        </w:rPr>
        <w:t>Anti-Fraud, Anti-Bribery, and Corruption:</w:t>
      </w:r>
      <w:r w:rsidR="007C1160" w:rsidRPr="002B73E7">
        <w:rPr>
          <w:rFonts w:ascii="Arial" w:eastAsia="Arial" w:hAnsi="Arial" w:cs="Arial"/>
        </w:rPr>
        <w:t xml:space="preserve"> </w:t>
      </w:r>
      <w:r w:rsidR="007C1160" w:rsidRPr="002B73E7">
        <w:rPr>
          <w:rFonts w:ascii="Arial" w:eastAsia="Arial" w:hAnsi="Arial" w:cs="Arial"/>
          <w:lang w:val="en-GB"/>
        </w:rPr>
        <w:t xml:space="preserve">The </w:t>
      </w:r>
      <w:r w:rsidR="00D278AE">
        <w:rPr>
          <w:rFonts w:ascii="Arial" w:eastAsia="Arial" w:hAnsi="Arial" w:cs="Arial"/>
          <w:color w:val="000000" w:themeColor="text1"/>
          <w:lang w:val="en-GB"/>
        </w:rPr>
        <w:t>agency</w:t>
      </w:r>
      <w:r w:rsidR="007C1160" w:rsidRPr="002B73E7">
        <w:rPr>
          <w:rFonts w:ascii="Arial" w:eastAsia="Arial" w:hAnsi="Arial" w:cs="Arial"/>
          <w:lang w:val="en-GB"/>
        </w:rPr>
        <w:t xml:space="preserve"> shall comply with the Anti-Fraud, Anti-Bribery, and Corruption of Plan International Bangladesh. Any violation /deviation in complying with Plan’s Anti-Fraud, Anti-Bribery, and Corruption policy will result-in termination of the agreement.</w:t>
      </w:r>
    </w:p>
    <w:p w14:paraId="028348E4" w14:textId="58BF1EB7" w:rsidR="00303971" w:rsidRDefault="00303971" w:rsidP="009A3564">
      <w:pPr>
        <w:spacing w:after="0"/>
        <w:contextualSpacing/>
        <w:jc w:val="both"/>
        <w:rPr>
          <w:rFonts w:ascii="Arial" w:hAnsi="Arial" w:cs="Arial"/>
        </w:rPr>
      </w:pPr>
    </w:p>
    <w:p w14:paraId="370A2979" w14:textId="45C852AE" w:rsidR="009C4FD6" w:rsidRDefault="00000180" w:rsidP="009A3564">
      <w:pPr>
        <w:spacing w:after="0"/>
        <w:contextualSpacing/>
        <w:jc w:val="both"/>
        <w:rPr>
          <w:rFonts w:ascii="Arial" w:hAnsi="Arial" w:cs="Arial"/>
        </w:rPr>
      </w:pPr>
      <w:r>
        <w:rPr>
          <w:rFonts w:ascii="Arial" w:hAnsi="Arial" w:cs="Arial"/>
        </w:rPr>
        <w:t>====================================x=================================</w:t>
      </w:r>
    </w:p>
    <w:sectPr w:rsidR="009C4F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A63C" w14:textId="77777777" w:rsidR="00396E27" w:rsidRDefault="00396E27" w:rsidP="009232BC">
      <w:pPr>
        <w:spacing w:after="0" w:line="240" w:lineRule="auto"/>
      </w:pPr>
      <w:r>
        <w:separator/>
      </w:r>
    </w:p>
  </w:endnote>
  <w:endnote w:type="continuationSeparator" w:id="0">
    <w:p w14:paraId="79D1ACC8" w14:textId="77777777" w:rsidR="00396E27" w:rsidRDefault="00396E27" w:rsidP="0092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328580"/>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893741288"/>
              <w:docPartObj>
                <w:docPartGallery w:val="Page Numbers (Bottom of Page)"/>
                <w:docPartUnique/>
              </w:docPartObj>
            </w:sdtPr>
            <w:sdtEndPr>
              <w:rPr>
                <w:color w:val="7F7F7F" w:themeColor="background1" w:themeShade="7F"/>
                <w:spacing w:val="60"/>
              </w:rPr>
            </w:sdtEndPr>
            <w:sdtContent>
              <w:sdt>
                <w:sdtPr>
                  <w:id w:val="-633860588"/>
                  <w:docPartObj>
                    <w:docPartGallery w:val="Page Numbers (Bottom of Page)"/>
                    <w:docPartUnique/>
                  </w:docPartObj>
                </w:sdtPr>
                <w:sdtEndPr>
                  <w:rPr>
                    <w:color w:val="7F7F7F" w:themeColor="background1" w:themeShade="7F"/>
                    <w:spacing w:val="60"/>
                  </w:rPr>
                </w:sdtEndPr>
                <w:sdtContent>
                  <w:p w14:paraId="60D42C95" w14:textId="525076BB" w:rsidR="005A2CD8" w:rsidRDefault="00396E27" w:rsidP="005A2CD8">
                    <w:pPr>
                      <w:pStyle w:val="Footer"/>
                      <w:pBdr>
                        <w:top w:val="single" w:sz="4" w:space="1" w:color="D9D9D9" w:themeColor="background1" w:themeShade="D9"/>
                      </w:pBdr>
                    </w:pPr>
                    <w:sdt>
                      <w:sdtPr>
                        <w:rPr>
                          <w:rFonts w:ascii="Arial" w:hAnsi="Arial" w:cs="Arial"/>
                          <w:sz w:val="20"/>
                        </w:rPr>
                        <w:alias w:val="Company"/>
                        <w:tag w:val=""/>
                        <w:id w:val="307445119"/>
                        <w:placeholder>
                          <w:docPart w:val="C9DBE37DB4394E3F84D895504D30706C"/>
                        </w:placeholder>
                        <w:dataBinding w:prefixMappings="xmlns:ns0='http://schemas.openxmlformats.org/officeDocument/2006/extended-properties' " w:xpath="/ns0:Properties[1]/ns0:Company[1]" w:storeItemID="{6668398D-A668-4E3E-A5EB-62B293D839F1}"/>
                        <w:text/>
                      </w:sdtPr>
                      <w:sdtEndPr/>
                      <w:sdtContent>
                        <w:r w:rsidR="00944365">
                          <w:rPr>
                            <w:rFonts w:ascii="Arial" w:hAnsi="Arial" w:cs="Arial"/>
                            <w:sz w:val="20"/>
                          </w:rPr>
                          <w:t>Plan International Bangladesh</w:t>
                        </w:r>
                      </w:sdtContent>
                    </w:sdt>
                    <w:r w:rsidR="005A2CD8">
                      <w:rPr>
                        <w:sz w:val="16"/>
                      </w:rPr>
                      <w:t xml:space="preserve">                                                                                                                                                 </w:t>
                    </w:r>
                    <w:r w:rsidR="005A2CD8">
                      <w:rPr>
                        <w:sz w:val="20"/>
                      </w:rPr>
                      <w:fldChar w:fldCharType="begin"/>
                    </w:r>
                    <w:r w:rsidR="005A2CD8">
                      <w:rPr>
                        <w:sz w:val="20"/>
                      </w:rPr>
                      <w:instrText xml:space="preserve"> PAGE   \* MERGEFORMAT </w:instrText>
                    </w:r>
                    <w:r w:rsidR="005A2CD8">
                      <w:rPr>
                        <w:sz w:val="20"/>
                      </w:rPr>
                      <w:fldChar w:fldCharType="separate"/>
                    </w:r>
                    <w:r w:rsidR="005A2CD8">
                      <w:rPr>
                        <w:sz w:val="20"/>
                      </w:rPr>
                      <w:t>2</w:t>
                    </w:r>
                    <w:r w:rsidR="005A2CD8">
                      <w:rPr>
                        <w:noProof/>
                        <w:sz w:val="20"/>
                      </w:rPr>
                      <w:fldChar w:fldCharType="end"/>
                    </w:r>
                    <w:r w:rsidR="005A2CD8">
                      <w:rPr>
                        <w:sz w:val="20"/>
                      </w:rPr>
                      <w:t xml:space="preserve"> | </w:t>
                    </w:r>
                    <w:r w:rsidR="005A2CD8">
                      <w:rPr>
                        <w:color w:val="7F7F7F" w:themeColor="background1" w:themeShade="7F"/>
                        <w:spacing w:val="60"/>
                        <w:sz w:val="20"/>
                      </w:rPr>
                      <w:t>Page</w:t>
                    </w:r>
                  </w:p>
                  <w:p w14:paraId="0DBD4A7E" w14:textId="062C0616" w:rsidR="005A2CD8" w:rsidRDefault="00396E27" w:rsidP="005A2CD8">
                    <w:pPr>
                      <w:pStyle w:val="Footer"/>
                      <w:pBdr>
                        <w:top w:val="single" w:sz="4" w:space="1" w:color="D9D9D9" w:themeColor="background1" w:themeShade="D9"/>
                      </w:pBdr>
                    </w:pP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F4DE" w14:textId="77777777" w:rsidR="00396E27" w:rsidRDefault="00396E27" w:rsidP="009232BC">
      <w:pPr>
        <w:spacing w:after="0" w:line="240" w:lineRule="auto"/>
      </w:pPr>
      <w:r>
        <w:separator/>
      </w:r>
    </w:p>
  </w:footnote>
  <w:footnote w:type="continuationSeparator" w:id="0">
    <w:p w14:paraId="654AB628" w14:textId="77777777" w:rsidR="00396E27" w:rsidRDefault="00396E27" w:rsidP="0092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447A5" w14:textId="121341D3" w:rsidR="009232BC" w:rsidRDefault="009232BC">
    <w:pPr>
      <w:pStyle w:val="Header"/>
    </w:pPr>
    <w:r>
      <w:rPr>
        <w:noProof/>
      </w:rPr>
      <w:drawing>
        <wp:anchor distT="0" distB="0" distL="114300" distR="114300" simplePos="0" relativeHeight="251659264" behindDoc="0" locked="0" layoutInCell="1" allowOverlap="1" wp14:anchorId="07D0F56D" wp14:editId="05A60533">
          <wp:simplePos x="0" y="0"/>
          <wp:positionH relativeFrom="margin">
            <wp:posOffset>-556260</wp:posOffset>
          </wp:positionH>
          <wp:positionV relativeFrom="paragraph">
            <wp:posOffset>-289560</wp:posOffset>
          </wp:positionV>
          <wp:extent cx="1196340" cy="7445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rand-Logo_Strapline-Final-IO-ENG-Sep23.png"/>
                  <pic:cNvPicPr/>
                </pic:nvPicPr>
                <pic:blipFill>
                  <a:blip r:embed="rId1">
                    <a:extLst>
                      <a:ext uri="{28A0092B-C50C-407E-A947-70E740481C1C}">
                        <a14:useLocalDpi xmlns:a14="http://schemas.microsoft.com/office/drawing/2010/main" val="0"/>
                      </a:ext>
                    </a:extLst>
                  </a:blip>
                  <a:stretch>
                    <a:fillRect/>
                  </a:stretch>
                </pic:blipFill>
                <pic:spPr>
                  <a:xfrm>
                    <a:off x="0" y="0"/>
                    <a:ext cx="1196340" cy="7445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63A"/>
    <w:multiLevelType w:val="multilevel"/>
    <w:tmpl w:val="AB4AA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7DD"/>
    <w:multiLevelType w:val="multilevel"/>
    <w:tmpl w:val="69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22DCD"/>
    <w:multiLevelType w:val="multilevel"/>
    <w:tmpl w:val="85D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90B97"/>
    <w:multiLevelType w:val="hybridMultilevel"/>
    <w:tmpl w:val="AC142792"/>
    <w:lvl w:ilvl="0" w:tplc="EDC2DFCA">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C6183E6C">
      <w:start w:val="1"/>
      <w:numFmt w:val="bullet"/>
      <w:lvlText w:val=""/>
      <w:lvlJc w:val="left"/>
      <w:pPr>
        <w:ind w:left="2160" w:hanging="360"/>
      </w:pPr>
      <w:rPr>
        <w:rFonts w:ascii="Wingdings" w:hAnsi="Wingdings" w:hint="default"/>
      </w:rPr>
    </w:lvl>
    <w:lvl w:ilvl="3" w:tplc="4412C92A">
      <w:start w:val="1"/>
      <w:numFmt w:val="bullet"/>
      <w:lvlText w:val=""/>
      <w:lvlJc w:val="left"/>
      <w:pPr>
        <w:ind w:left="2880" w:hanging="360"/>
      </w:pPr>
      <w:rPr>
        <w:rFonts w:ascii="Symbol" w:hAnsi="Symbol" w:hint="default"/>
      </w:rPr>
    </w:lvl>
    <w:lvl w:ilvl="4" w:tplc="C9FAF688">
      <w:start w:val="1"/>
      <w:numFmt w:val="bullet"/>
      <w:lvlText w:val="o"/>
      <w:lvlJc w:val="left"/>
      <w:pPr>
        <w:ind w:left="3600" w:hanging="360"/>
      </w:pPr>
      <w:rPr>
        <w:rFonts w:ascii="Courier New" w:hAnsi="Courier New" w:hint="default"/>
      </w:rPr>
    </w:lvl>
    <w:lvl w:ilvl="5" w:tplc="6520D242">
      <w:start w:val="1"/>
      <w:numFmt w:val="bullet"/>
      <w:lvlText w:val=""/>
      <w:lvlJc w:val="left"/>
      <w:pPr>
        <w:ind w:left="4320" w:hanging="360"/>
      </w:pPr>
      <w:rPr>
        <w:rFonts w:ascii="Wingdings" w:hAnsi="Wingdings" w:hint="default"/>
      </w:rPr>
    </w:lvl>
    <w:lvl w:ilvl="6" w:tplc="C2BE6B92">
      <w:start w:val="1"/>
      <w:numFmt w:val="bullet"/>
      <w:lvlText w:val=""/>
      <w:lvlJc w:val="left"/>
      <w:pPr>
        <w:ind w:left="5040" w:hanging="360"/>
      </w:pPr>
      <w:rPr>
        <w:rFonts w:ascii="Symbol" w:hAnsi="Symbol" w:hint="default"/>
      </w:rPr>
    </w:lvl>
    <w:lvl w:ilvl="7" w:tplc="5E4E53BC">
      <w:start w:val="1"/>
      <w:numFmt w:val="bullet"/>
      <w:lvlText w:val="o"/>
      <w:lvlJc w:val="left"/>
      <w:pPr>
        <w:ind w:left="5760" w:hanging="360"/>
      </w:pPr>
      <w:rPr>
        <w:rFonts w:ascii="Courier New" w:hAnsi="Courier New" w:hint="default"/>
      </w:rPr>
    </w:lvl>
    <w:lvl w:ilvl="8" w:tplc="E490F500">
      <w:start w:val="1"/>
      <w:numFmt w:val="bullet"/>
      <w:lvlText w:val=""/>
      <w:lvlJc w:val="left"/>
      <w:pPr>
        <w:ind w:left="6480" w:hanging="360"/>
      </w:pPr>
      <w:rPr>
        <w:rFonts w:ascii="Wingdings" w:hAnsi="Wingdings" w:hint="default"/>
      </w:rPr>
    </w:lvl>
  </w:abstractNum>
  <w:abstractNum w:abstractNumId="4" w15:restartNumberingAfterBreak="0">
    <w:nsid w:val="080F5643"/>
    <w:multiLevelType w:val="multilevel"/>
    <w:tmpl w:val="0EC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B5856"/>
    <w:multiLevelType w:val="multilevel"/>
    <w:tmpl w:val="2D965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44767"/>
    <w:multiLevelType w:val="multilevel"/>
    <w:tmpl w:val="09D4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6363A"/>
    <w:multiLevelType w:val="hybridMultilevel"/>
    <w:tmpl w:val="30C4257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79486F"/>
    <w:multiLevelType w:val="multilevel"/>
    <w:tmpl w:val="F69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A50CF"/>
    <w:multiLevelType w:val="multilevel"/>
    <w:tmpl w:val="C3D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FE58F5"/>
    <w:multiLevelType w:val="hybridMultilevel"/>
    <w:tmpl w:val="E76CCE24"/>
    <w:lvl w:ilvl="0" w:tplc="04090003">
      <w:start w:val="1"/>
      <w:numFmt w:val="bullet"/>
      <w:lvlText w:val="o"/>
      <w:lvlJc w:val="left"/>
      <w:pPr>
        <w:ind w:left="1170" w:hanging="360"/>
      </w:pPr>
      <w:rPr>
        <w:rFonts w:ascii="Courier New" w:hAnsi="Courier New" w:cs="Courier New" w:hint="default"/>
      </w:rPr>
    </w:lvl>
    <w:lvl w:ilvl="1" w:tplc="04090005">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986BA1"/>
    <w:multiLevelType w:val="multilevel"/>
    <w:tmpl w:val="B5F4E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D5CD9"/>
    <w:multiLevelType w:val="multilevel"/>
    <w:tmpl w:val="88049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50EB0"/>
    <w:multiLevelType w:val="hybridMultilevel"/>
    <w:tmpl w:val="7BBC544C"/>
    <w:lvl w:ilvl="0" w:tplc="91F4C6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A3149"/>
    <w:multiLevelType w:val="multilevel"/>
    <w:tmpl w:val="DB8C36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ABBAB"/>
    <w:multiLevelType w:val="hybridMultilevel"/>
    <w:tmpl w:val="6CE2781A"/>
    <w:lvl w:ilvl="0" w:tplc="EDC2DFCA">
      <w:start w:val="1"/>
      <w:numFmt w:val="bullet"/>
      <w:lvlText w:val=""/>
      <w:lvlJc w:val="left"/>
      <w:pPr>
        <w:ind w:left="720" w:hanging="360"/>
      </w:pPr>
      <w:rPr>
        <w:rFonts w:ascii="Symbol" w:hAnsi="Symbol" w:hint="default"/>
      </w:rPr>
    </w:lvl>
    <w:lvl w:ilvl="1" w:tplc="CBC6FACA">
      <w:start w:val="1"/>
      <w:numFmt w:val="bullet"/>
      <w:lvlText w:val=""/>
      <w:lvlJc w:val="left"/>
      <w:pPr>
        <w:ind w:left="1440" w:hanging="360"/>
      </w:pPr>
      <w:rPr>
        <w:rFonts w:ascii="Symbol" w:hAnsi="Symbol" w:hint="default"/>
      </w:rPr>
    </w:lvl>
    <w:lvl w:ilvl="2" w:tplc="C6183E6C">
      <w:start w:val="1"/>
      <w:numFmt w:val="bullet"/>
      <w:lvlText w:val=""/>
      <w:lvlJc w:val="left"/>
      <w:pPr>
        <w:ind w:left="2160" w:hanging="360"/>
      </w:pPr>
      <w:rPr>
        <w:rFonts w:ascii="Wingdings" w:hAnsi="Wingdings" w:hint="default"/>
      </w:rPr>
    </w:lvl>
    <w:lvl w:ilvl="3" w:tplc="4412C92A">
      <w:start w:val="1"/>
      <w:numFmt w:val="bullet"/>
      <w:lvlText w:val=""/>
      <w:lvlJc w:val="left"/>
      <w:pPr>
        <w:ind w:left="2880" w:hanging="360"/>
      </w:pPr>
      <w:rPr>
        <w:rFonts w:ascii="Symbol" w:hAnsi="Symbol" w:hint="default"/>
      </w:rPr>
    </w:lvl>
    <w:lvl w:ilvl="4" w:tplc="C9FAF688">
      <w:start w:val="1"/>
      <w:numFmt w:val="bullet"/>
      <w:lvlText w:val="o"/>
      <w:lvlJc w:val="left"/>
      <w:pPr>
        <w:ind w:left="3600" w:hanging="360"/>
      </w:pPr>
      <w:rPr>
        <w:rFonts w:ascii="Courier New" w:hAnsi="Courier New" w:hint="default"/>
      </w:rPr>
    </w:lvl>
    <w:lvl w:ilvl="5" w:tplc="6520D242">
      <w:start w:val="1"/>
      <w:numFmt w:val="bullet"/>
      <w:lvlText w:val=""/>
      <w:lvlJc w:val="left"/>
      <w:pPr>
        <w:ind w:left="4320" w:hanging="360"/>
      </w:pPr>
      <w:rPr>
        <w:rFonts w:ascii="Wingdings" w:hAnsi="Wingdings" w:hint="default"/>
      </w:rPr>
    </w:lvl>
    <w:lvl w:ilvl="6" w:tplc="C2BE6B92">
      <w:start w:val="1"/>
      <w:numFmt w:val="bullet"/>
      <w:lvlText w:val=""/>
      <w:lvlJc w:val="left"/>
      <w:pPr>
        <w:ind w:left="5040" w:hanging="360"/>
      </w:pPr>
      <w:rPr>
        <w:rFonts w:ascii="Symbol" w:hAnsi="Symbol" w:hint="default"/>
      </w:rPr>
    </w:lvl>
    <w:lvl w:ilvl="7" w:tplc="5E4E53BC">
      <w:start w:val="1"/>
      <w:numFmt w:val="bullet"/>
      <w:lvlText w:val="o"/>
      <w:lvlJc w:val="left"/>
      <w:pPr>
        <w:ind w:left="5760" w:hanging="360"/>
      </w:pPr>
      <w:rPr>
        <w:rFonts w:ascii="Courier New" w:hAnsi="Courier New" w:hint="default"/>
      </w:rPr>
    </w:lvl>
    <w:lvl w:ilvl="8" w:tplc="E490F500">
      <w:start w:val="1"/>
      <w:numFmt w:val="bullet"/>
      <w:lvlText w:val=""/>
      <w:lvlJc w:val="left"/>
      <w:pPr>
        <w:ind w:left="6480" w:hanging="360"/>
      </w:pPr>
      <w:rPr>
        <w:rFonts w:ascii="Wingdings" w:hAnsi="Wingdings" w:hint="default"/>
      </w:rPr>
    </w:lvl>
  </w:abstractNum>
  <w:abstractNum w:abstractNumId="16" w15:restartNumberingAfterBreak="0">
    <w:nsid w:val="370614F3"/>
    <w:multiLevelType w:val="hybridMultilevel"/>
    <w:tmpl w:val="C0E0023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371C5BFB"/>
    <w:multiLevelType w:val="multilevel"/>
    <w:tmpl w:val="E9BA1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46CA9"/>
    <w:multiLevelType w:val="hybridMultilevel"/>
    <w:tmpl w:val="9A60E86A"/>
    <w:lvl w:ilvl="0" w:tplc="E9BC5DA2">
      <w:start w:val="1"/>
      <w:numFmt w:val="bullet"/>
      <w:lvlText w:val=""/>
      <w:lvlJc w:val="left"/>
      <w:pPr>
        <w:ind w:left="720" w:hanging="360"/>
      </w:pPr>
      <w:rPr>
        <w:rFonts w:ascii="Symbol" w:hAnsi="Symbol" w:hint="default"/>
      </w:rPr>
    </w:lvl>
    <w:lvl w:ilvl="1" w:tplc="9C8AE6D8">
      <w:start w:val="1"/>
      <w:numFmt w:val="bullet"/>
      <w:lvlText w:val="o"/>
      <w:lvlJc w:val="left"/>
      <w:pPr>
        <w:ind w:left="1440" w:hanging="360"/>
      </w:pPr>
      <w:rPr>
        <w:rFonts w:ascii="Courier New" w:hAnsi="Courier New" w:hint="default"/>
      </w:rPr>
    </w:lvl>
    <w:lvl w:ilvl="2" w:tplc="6C184082">
      <w:start w:val="1"/>
      <w:numFmt w:val="bullet"/>
      <w:lvlText w:val=""/>
      <w:lvlJc w:val="left"/>
      <w:pPr>
        <w:ind w:left="2160" w:hanging="360"/>
      </w:pPr>
      <w:rPr>
        <w:rFonts w:ascii="Wingdings" w:hAnsi="Wingdings" w:hint="default"/>
      </w:rPr>
    </w:lvl>
    <w:lvl w:ilvl="3" w:tplc="096019F8">
      <w:start w:val="1"/>
      <w:numFmt w:val="bullet"/>
      <w:lvlText w:val=""/>
      <w:lvlJc w:val="left"/>
      <w:pPr>
        <w:ind w:left="2880" w:hanging="360"/>
      </w:pPr>
      <w:rPr>
        <w:rFonts w:ascii="Symbol" w:hAnsi="Symbol" w:hint="default"/>
      </w:rPr>
    </w:lvl>
    <w:lvl w:ilvl="4" w:tplc="C3CC0CA6">
      <w:start w:val="1"/>
      <w:numFmt w:val="bullet"/>
      <w:lvlText w:val="o"/>
      <w:lvlJc w:val="left"/>
      <w:pPr>
        <w:ind w:left="3600" w:hanging="360"/>
      </w:pPr>
      <w:rPr>
        <w:rFonts w:ascii="Courier New" w:hAnsi="Courier New" w:hint="default"/>
      </w:rPr>
    </w:lvl>
    <w:lvl w:ilvl="5" w:tplc="C1F6968E">
      <w:start w:val="1"/>
      <w:numFmt w:val="bullet"/>
      <w:lvlText w:val=""/>
      <w:lvlJc w:val="left"/>
      <w:pPr>
        <w:ind w:left="4320" w:hanging="360"/>
      </w:pPr>
      <w:rPr>
        <w:rFonts w:ascii="Wingdings" w:hAnsi="Wingdings" w:hint="default"/>
      </w:rPr>
    </w:lvl>
    <w:lvl w:ilvl="6" w:tplc="65A25FB8">
      <w:start w:val="1"/>
      <w:numFmt w:val="bullet"/>
      <w:lvlText w:val=""/>
      <w:lvlJc w:val="left"/>
      <w:pPr>
        <w:ind w:left="5040" w:hanging="360"/>
      </w:pPr>
      <w:rPr>
        <w:rFonts w:ascii="Symbol" w:hAnsi="Symbol" w:hint="default"/>
      </w:rPr>
    </w:lvl>
    <w:lvl w:ilvl="7" w:tplc="90AA5DF8">
      <w:start w:val="1"/>
      <w:numFmt w:val="bullet"/>
      <w:lvlText w:val="o"/>
      <w:lvlJc w:val="left"/>
      <w:pPr>
        <w:ind w:left="5760" w:hanging="360"/>
      </w:pPr>
      <w:rPr>
        <w:rFonts w:ascii="Courier New" w:hAnsi="Courier New" w:hint="default"/>
      </w:rPr>
    </w:lvl>
    <w:lvl w:ilvl="8" w:tplc="7722D7B2">
      <w:start w:val="1"/>
      <w:numFmt w:val="bullet"/>
      <w:lvlText w:val=""/>
      <w:lvlJc w:val="left"/>
      <w:pPr>
        <w:ind w:left="6480" w:hanging="360"/>
      </w:pPr>
      <w:rPr>
        <w:rFonts w:ascii="Wingdings" w:hAnsi="Wingdings" w:hint="default"/>
      </w:rPr>
    </w:lvl>
  </w:abstractNum>
  <w:abstractNum w:abstractNumId="19" w15:restartNumberingAfterBreak="0">
    <w:nsid w:val="42CA0CC7"/>
    <w:multiLevelType w:val="multilevel"/>
    <w:tmpl w:val="9F1684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F0733"/>
    <w:multiLevelType w:val="multilevel"/>
    <w:tmpl w:val="E9BA1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7233C"/>
    <w:multiLevelType w:val="multilevel"/>
    <w:tmpl w:val="C19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660415"/>
    <w:multiLevelType w:val="hybridMultilevel"/>
    <w:tmpl w:val="B7BAD570"/>
    <w:lvl w:ilvl="0" w:tplc="04090003">
      <w:start w:val="1"/>
      <w:numFmt w:val="bullet"/>
      <w:lvlText w:val="o"/>
      <w:lvlJc w:val="left"/>
      <w:pPr>
        <w:ind w:left="1170" w:hanging="360"/>
      </w:pPr>
      <w:rPr>
        <w:rFonts w:ascii="Courier New" w:hAnsi="Courier New" w:cs="Courier New" w:hint="default"/>
      </w:rPr>
    </w:lvl>
    <w:lvl w:ilvl="1" w:tplc="04090009">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36D10"/>
    <w:multiLevelType w:val="multilevel"/>
    <w:tmpl w:val="D2023B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2"/>
      <w:numFmt w:val="decimal"/>
      <w:lvlText w:val="%3."/>
      <w:lvlJc w:val="left"/>
      <w:pPr>
        <w:ind w:left="2160" w:hanging="360"/>
      </w:pPr>
      <w:rPr>
        <w:rFonts w:hint="default"/>
        <w:b/>
      </w:rPr>
    </w:lvl>
    <w:lvl w:ilvl="3">
      <w:start w:val="22"/>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909D7"/>
    <w:multiLevelType w:val="hybridMultilevel"/>
    <w:tmpl w:val="53BCA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2503"/>
    <w:multiLevelType w:val="multilevel"/>
    <w:tmpl w:val="474EE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77141"/>
    <w:multiLevelType w:val="multilevel"/>
    <w:tmpl w:val="313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113F7"/>
    <w:multiLevelType w:val="hybridMultilevel"/>
    <w:tmpl w:val="C130E5A0"/>
    <w:lvl w:ilvl="0" w:tplc="0409000B">
      <w:start w:val="1"/>
      <w:numFmt w:val="bullet"/>
      <w:lvlText w:val=""/>
      <w:lvlJc w:val="left"/>
      <w:pPr>
        <w:ind w:left="1170" w:hanging="360"/>
      </w:pPr>
      <w:rPr>
        <w:rFonts w:ascii="Wingdings" w:hAnsi="Wingdings" w:hint="default"/>
      </w:rPr>
    </w:lvl>
    <w:lvl w:ilvl="1" w:tplc="04090005">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9275AB"/>
    <w:multiLevelType w:val="multilevel"/>
    <w:tmpl w:val="CB60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E4379"/>
    <w:multiLevelType w:val="multilevel"/>
    <w:tmpl w:val="91D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228A0"/>
    <w:multiLevelType w:val="multilevel"/>
    <w:tmpl w:val="E9BA18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229CB"/>
    <w:multiLevelType w:val="multilevel"/>
    <w:tmpl w:val="383A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4708C"/>
    <w:multiLevelType w:val="hybridMultilevel"/>
    <w:tmpl w:val="A3381F7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524848"/>
    <w:multiLevelType w:val="multilevel"/>
    <w:tmpl w:val="48F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43022"/>
    <w:multiLevelType w:val="hybridMultilevel"/>
    <w:tmpl w:val="0E0E7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E59AD"/>
    <w:multiLevelType w:val="hybridMultilevel"/>
    <w:tmpl w:val="FE7A43D0"/>
    <w:lvl w:ilvl="0" w:tplc="0409000F">
      <w:start w:val="1"/>
      <w:numFmt w:val="decimal"/>
      <w:lvlText w:val="%1."/>
      <w:lvlJc w:val="left"/>
      <w:pPr>
        <w:ind w:left="117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63255"/>
    <w:multiLevelType w:val="hybridMultilevel"/>
    <w:tmpl w:val="25DA8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F4C3D"/>
    <w:multiLevelType w:val="multilevel"/>
    <w:tmpl w:val="0DCA56A2"/>
    <w:lvl w:ilvl="0">
      <w:start w:val="23"/>
      <w:numFmt w:val="decimal"/>
      <w:lvlText w:val="%1.0"/>
      <w:lvlJc w:val="left"/>
      <w:pPr>
        <w:ind w:left="660" w:hanging="660"/>
      </w:pPr>
      <w:rPr>
        <w:rFonts w:hint="default"/>
        <w:b/>
      </w:rPr>
    </w:lvl>
    <w:lvl w:ilvl="1">
      <w:start w:val="1"/>
      <w:numFmt w:val="decimalZero"/>
      <w:lvlText w:val="%1.%2"/>
      <w:lvlJc w:val="left"/>
      <w:pPr>
        <w:ind w:left="1380" w:hanging="6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15:restartNumberingAfterBreak="0">
    <w:nsid w:val="7C952A97"/>
    <w:multiLevelType w:val="hybridMultilevel"/>
    <w:tmpl w:val="4C62BFE0"/>
    <w:lvl w:ilvl="0" w:tplc="A4F871BE">
      <w:start w:val="1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21"/>
  </w:num>
  <w:num w:numId="4">
    <w:abstractNumId w:val="14"/>
  </w:num>
  <w:num w:numId="5">
    <w:abstractNumId w:val="26"/>
  </w:num>
  <w:num w:numId="6">
    <w:abstractNumId w:val="6"/>
  </w:num>
  <w:num w:numId="7">
    <w:abstractNumId w:val="34"/>
  </w:num>
  <w:num w:numId="8">
    <w:abstractNumId w:val="28"/>
  </w:num>
  <w:num w:numId="9">
    <w:abstractNumId w:val="33"/>
  </w:num>
  <w:num w:numId="10">
    <w:abstractNumId w:val="25"/>
  </w:num>
  <w:num w:numId="11">
    <w:abstractNumId w:val="11"/>
  </w:num>
  <w:num w:numId="12">
    <w:abstractNumId w:val="19"/>
  </w:num>
  <w:num w:numId="13">
    <w:abstractNumId w:val="17"/>
  </w:num>
  <w:num w:numId="14">
    <w:abstractNumId w:val="30"/>
  </w:num>
  <w:num w:numId="15">
    <w:abstractNumId w:val="20"/>
  </w:num>
  <w:num w:numId="16">
    <w:abstractNumId w:val="35"/>
  </w:num>
  <w:num w:numId="17">
    <w:abstractNumId w:val="27"/>
  </w:num>
  <w:num w:numId="18">
    <w:abstractNumId w:val="22"/>
  </w:num>
  <w:num w:numId="19">
    <w:abstractNumId w:val="10"/>
  </w:num>
  <w:num w:numId="20">
    <w:abstractNumId w:val="24"/>
  </w:num>
  <w:num w:numId="21">
    <w:abstractNumId w:val="16"/>
  </w:num>
  <w:num w:numId="22">
    <w:abstractNumId w:val="7"/>
  </w:num>
  <w:num w:numId="23">
    <w:abstractNumId w:val="23"/>
  </w:num>
  <w:num w:numId="24">
    <w:abstractNumId w:val="12"/>
  </w:num>
  <w:num w:numId="25">
    <w:abstractNumId w:val="5"/>
  </w:num>
  <w:num w:numId="26">
    <w:abstractNumId w:val="18"/>
  </w:num>
  <w:num w:numId="27">
    <w:abstractNumId w:val="15"/>
  </w:num>
  <w:num w:numId="28">
    <w:abstractNumId w:val="32"/>
  </w:num>
  <w:num w:numId="29">
    <w:abstractNumId w:val="38"/>
  </w:num>
  <w:num w:numId="30">
    <w:abstractNumId w:val="29"/>
  </w:num>
  <w:num w:numId="31">
    <w:abstractNumId w:val="2"/>
  </w:num>
  <w:num w:numId="32">
    <w:abstractNumId w:val="36"/>
  </w:num>
  <w:num w:numId="33">
    <w:abstractNumId w:val="13"/>
  </w:num>
  <w:num w:numId="34">
    <w:abstractNumId w:val="3"/>
  </w:num>
  <w:num w:numId="35">
    <w:abstractNumId w:val="37"/>
  </w:num>
  <w:num w:numId="36">
    <w:abstractNumId w:val="31"/>
  </w:num>
  <w:num w:numId="37">
    <w:abstractNumId w:val="1"/>
  </w:num>
  <w:num w:numId="38">
    <w:abstractNumId w:val="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6A"/>
    <w:rsid w:val="00000180"/>
    <w:rsid w:val="000339E8"/>
    <w:rsid w:val="0009275D"/>
    <w:rsid w:val="001F7068"/>
    <w:rsid w:val="00215F2D"/>
    <w:rsid w:val="00234DC4"/>
    <w:rsid w:val="00282EDD"/>
    <w:rsid w:val="002B73E7"/>
    <w:rsid w:val="002F7C74"/>
    <w:rsid w:val="00300738"/>
    <w:rsid w:val="00303971"/>
    <w:rsid w:val="00304449"/>
    <w:rsid w:val="003062AF"/>
    <w:rsid w:val="00352F71"/>
    <w:rsid w:val="003826F5"/>
    <w:rsid w:val="0038658E"/>
    <w:rsid w:val="00396E27"/>
    <w:rsid w:val="00397AA7"/>
    <w:rsid w:val="003B00B6"/>
    <w:rsid w:val="003B7569"/>
    <w:rsid w:val="003B7F3E"/>
    <w:rsid w:val="003D354E"/>
    <w:rsid w:val="003E13BB"/>
    <w:rsid w:val="00417FE9"/>
    <w:rsid w:val="004705AC"/>
    <w:rsid w:val="0049799B"/>
    <w:rsid w:val="004B62F0"/>
    <w:rsid w:val="00564B85"/>
    <w:rsid w:val="005A2CD8"/>
    <w:rsid w:val="005C6559"/>
    <w:rsid w:val="005E386D"/>
    <w:rsid w:val="005F1454"/>
    <w:rsid w:val="00610EE5"/>
    <w:rsid w:val="006919E4"/>
    <w:rsid w:val="006978E8"/>
    <w:rsid w:val="00697D5C"/>
    <w:rsid w:val="00733A8B"/>
    <w:rsid w:val="0074246A"/>
    <w:rsid w:val="0078227C"/>
    <w:rsid w:val="00785166"/>
    <w:rsid w:val="007C1160"/>
    <w:rsid w:val="007C767F"/>
    <w:rsid w:val="008120A6"/>
    <w:rsid w:val="00820C33"/>
    <w:rsid w:val="00886884"/>
    <w:rsid w:val="008D7DF6"/>
    <w:rsid w:val="009232BC"/>
    <w:rsid w:val="00933CD8"/>
    <w:rsid w:val="00944365"/>
    <w:rsid w:val="009463EB"/>
    <w:rsid w:val="00947A6A"/>
    <w:rsid w:val="00971377"/>
    <w:rsid w:val="009A3564"/>
    <w:rsid w:val="009B1265"/>
    <w:rsid w:val="009C4FD6"/>
    <w:rsid w:val="009E2D02"/>
    <w:rsid w:val="00A01723"/>
    <w:rsid w:val="00A50897"/>
    <w:rsid w:val="00A94A21"/>
    <w:rsid w:val="00A97F33"/>
    <w:rsid w:val="00AC7275"/>
    <w:rsid w:val="00B244F9"/>
    <w:rsid w:val="00B77ADA"/>
    <w:rsid w:val="00B81172"/>
    <w:rsid w:val="00BD632F"/>
    <w:rsid w:val="00BE0A46"/>
    <w:rsid w:val="00BE1299"/>
    <w:rsid w:val="00BE2233"/>
    <w:rsid w:val="00BE2F8C"/>
    <w:rsid w:val="00BE3E8E"/>
    <w:rsid w:val="00C0588F"/>
    <w:rsid w:val="00C42209"/>
    <w:rsid w:val="00C776BE"/>
    <w:rsid w:val="00CC1079"/>
    <w:rsid w:val="00D278AE"/>
    <w:rsid w:val="00DA1301"/>
    <w:rsid w:val="00DD693C"/>
    <w:rsid w:val="00DF233A"/>
    <w:rsid w:val="00E0647E"/>
    <w:rsid w:val="00E1052D"/>
    <w:rsid w:val="00E17B70"/>
    <w:rsid w:val="00E43BDD"/>
    <w:rsid w:val="00E60EC2"/>
    <w:rsid w:val="00EF387C"/>
    <w:rsid w:val="00F16264"/>
    <w:rsid w:val="00F47E7E"/>
    <w:rsid w:val="00F56D6E"/>
    <w:rsid w:val="00FE18BD"/>
    <w:rsid w:val="00FE6EA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CE20"/>
  <w15:chartTrackingRefBased/>
  <w15:docId w15:val="{2B7FBBD2-28D2-437E-880B-8DC6251D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868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68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2BC"/>
  </w:style>
  <w:style w:type="paragraph" w:styleId="Footer">
    <w:name w:val="footer"/>
    <w:basedOn w:val="Normal"/>
    <w:link w:val="FooterChar"/>
    <w:uiPriority w:val="99"/>
    <w:unhideWhenUsed/>
    <w:rsid w:val="00923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BC"/>
  </w:style>
  <w:style w:type="paragraph" w:customStyle="1" w:styleId="paragraph">
    <w:name w:val="paragraph"/>
    <w:basedOn w:val="Normal"/>
    <w:rsid w:val="005E3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386D"/>
  </w:style>
  <w:style w:type="character" w:customStyle="1" w:styleId="eop">
    <w:name w:val="eop"/>
    <w:basedOn w:val="DefaultParagraphFont"/>
    <w:rsid w:val="005E386D"/>
  </w:style>
  <w:style w:type="character" w:customStyle="1" w:styleId="superscript">
    <w:name w:val="superscript"/>
    <w:basedOn w:val="DefaultParagraphFont"/>
    <w:rsid w:val="005E386D"/>
  </w:style>
  <w:style w:type="character" w:styleId="PlaceholderText">
    <w:name w:val="Placeholder Text"/>
    <w:basedOn w:val="DefaultParagraphFont"/>
    <w:uiPriority w:val="99"/>
    <w:semiHidden/>
    <w:rsid w:val="005A2CD8"/>
    <w:rPr>
      <w:color w:val="808080"/>
    </w:rPr>
  </w:style>
  <w:style w:type="paragraph" w:styleId="ListParagraph">
    <w:name w:val="List Paragraph"/>
    <w:aliases w:val="List Tables,Evidence on Demand bullet points,ADB paragraph numbering,ADB Normal,List_Paragraph,Multilevel para_II,List Paragraph11,Bullet,ADB List Paragraph,Indent Paragraph,Citation List,Report Para,List Paragraph Table,References,Dot pt"/>
    <w:basedOn w:val="Normal"/>
    <w:link w:val="ListParagraphChar"/>
    <w:uiPriority w:val="34"/>
    <w:qFormat/>
    <w:rsid w:val="00A94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Tables Char,Evidence on Demand bullet points Char,ADB paragraph numbering Char,ADB Normal Char,List_Paragraph Char,Multilevel para_II Char,List Paragraph11 Char,Bullet Char,ADB List Paragraph Char,Indent Paragraph Char"/>
    <w:link w:val="ListParagraph"/>
    <w:uiPriority w:val="34"/>
    <w:qFormat/>
    <w:rsid w:val="00A94A21"/>
    <w:rPr>
      <w:rFonts w:ascii="Times New Roman" w:eastAsia="Times New Roman" w:hAnsi="Times New Roman" w:cs="Times New Roman"/>
      <w:sz w:val="24"/>
      <w:szCs w:val="24"/>
    </w:rPr>
  </w:style>
  <w:style w:type="paragraph" w:styleId="NormalWeb">
    <w:name w:val="Normal (Web)"/>
    <w:basedOn w:val="Normal"/>
    <w:uiPriority w:val="99"/>
    <w:unhideWhenUsed/>
    <w:rsid w:val="00A94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A21"/>
    <w:rPr>
      <w:b/>
      <w:bCs/>
    </w:rPr>
  </w:style>
  <w:style w:type="paragraph" w:styleId="BalloonText">
    <w:name w:val="Balloon Text"/>
    <w:basedOn w:val="Normal"/>
    <w:link w:val="BalloonTextChar"/>
    <w:uiPriority w:val="99"/>
    <w:semiHidden/>
    <w:unhideWhenUsed/>
    <w:rsid w:val="00FE1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BD"/>
    <w:rPr>
      <w:rFonts w:ascii="Segoe UI" w:hAnsi="Segoe UI" w:cs="Segoe UI"/>
      <w:sz w:val="18"/>
      <w:szCs w:val="18"/>
    </w:rPr>
  </w:style>
  <w:style w:type="character" w:styleId="Hyperlink">
    <w:name w:val="Hyperlink"/>
    <w:uiPriority w:val="99"/>
    <w:unhideWhenUsed/>
    <w:rsid w:val="007C1160"/>
    <w:rPr>
      <w:color w:val="0000FF"/>
      <w:u w:val="single"/>
    </w:rPr>
  </w:style>
  <w:style w:type="paragraph" w:customStyle="1" w:styleId="Default">
    <w:name w:val="Default"/>
    <w:rsid w:val="007C1160"/>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link w:val="NoSpacingChar"/>
    <w:uiPriority w:val="1"/>
    <w:qFormat/>
    <w:rsid w:val="003062AF"/>
    <w:pPr>
      <w:spacing w:after="0" w:line="240" w:lineRule="auto"/>
    </w:pPr>
    <w:rPr>
      <w:color w:val="000000" w:themeColor="text1"/>
      <w:sz w:val="20"/>
      <w:lang w:val="en-GB"/>
    </w:rPr>
  </w:style>
  <w:style w:type="character" w:customStyle="1" w:styleId="NoSpacingChar">
    <w:name w:val="No Spacing Char"/>
    <w:basedOn w:val="DefaultParagraphFont"/>
    <w:link w:val="NoSpacing"/>
    <w:uiPriority w:val="1"/>
    <w:rsid w:val="003062AF"/>
    <w:rPr>
      <w:color w:val="000000" w:themeColor="text1"/>
      <w:sz w:val="20"/>
      <w:lang w:val="en-GB"/>
    </w:rPr>
  </w:style>
  <w:style w:type="character" w:customStyle="1" w:styleId="Heading3Char">
    <w:name w:val="Heading 3 Char"/>
    <w:basedOn w:val="DefaultParagraphFont"/>
    <w:link w:val="Heading3"/>
    <w:uiPriority w:val="9"/>
    <w:rsid w:val="0088688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6884"/>
    <w:rPr>
      <w:rFonts w:ascii="Times New Roman" w:eastAsia="Times New Roman" w:hAnsi="Times New Roman" w:cs="Times New Roman"/>
      <w:b/>
      <w:bCs/>
      <w:sz w:val="24"/>
      <w:szCs w:val="24"/>
    </w:rPr>
  </w:style>
  <w:style w:type="table" w:styleId="TableGrid">
    <w:name w:val="Table Grid"/>
    <w:basedOn w:val="TableNormal"/>
    <w:uiPriority w:val="39"/>
    <w:rsid w:val="009C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4F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9762">
      <w:bodyDiv w:val="1"/>
      <w:marLeft w:val="0"/>
      <w:marRight w:val="0"/>
      <w:marTop w:val="0"/>
      <w:marBottom w:val="0"/>
      <w:divBdr>
        <w:top w:val="none" w:sz="0" w:space="0" w:color="auto"/>
        <w:left w:val="none" w:sz="0" w:space="0" w:color="auto"/>
        <w:bottom w:val="none" w:sz="0" w:space="0" w:color="auto"/>
        <w:right w:val="none" w:sz="0" w:space="0" w:color="auto"/>
      </w:divBdr>
    </w:div>
    <w:div w:id="812605337">
      <w:bodyDiv w:val="1"/>
      <w:marLeft w:val="0"/>
      <w:marRight w:val="0"/>
      <w:marTop w:val="0"/>
      <w:marBottom w:val="0"/>
      <w:divBdr>
        <w:top w:val="none" w:sz="0" w:space="0" w:color="auto"/>
        <w:left w:val="none" w:sz="0" w:space="0" w:color="auto"/>
        <w:bottom w:val="none" w:sz="0" w:space="0" w:color="auto"/>
        <w:right w:val="none" w:sz="0" w:space="0" w:color="auto"/>
      </w:divBdr>
    </w:div>
    <w:div w:id="882593630">
      <w:bodyDiv w:val="1"/>
      <w:marLeft w:val="0"/>
      <w:marRight w:val="0"/>
      <w:marTop w:val="0"/>
      <w:marBottom w:val="0"/>
      <w:divBdr>
        <w:top w:val="none" w:sz="0" w:space="0" w:color="auto"/>
        <w:left w:val="none" w:sz="0" w:space="0" w:color="auto"/>
        <w:bottom w:val="none" w:sz="0" w:space="0" w:color="auto"/>
        <w:right w:val="none" w:sz="0" w:space="0" w:color="auto"/>
      </w:divBdr>
    </w:div>
    <w:div w:id="908266154">
      <w:bodyDiv w:val="1"/>
      <w:marLeft w:val="0"/>
      <w:marRight w:val="0"/>
      <w:marTop w:val="0"/>
      <w:marBottom w:val="0"/>
      <w:divBdr>
        <w:top w:val="none" w:sz="0" w:space="0" w:color="auto"/>
        <w:left w:val="none" w:sz="0" w:space="0" w:color="auto"/>
        <w:bottom w:val="none" w:sz="0" w:space="0" w:color="auto"/>
        <w:right w:val="none" w:sz="0" w:space="0" w:color="auto"/>
      </w:divBdr>
    </w:div>
    <w:div w:id="910963385">
      <w:bodyDiv w:val="1"/>
      <w:marLeft w:val="0"/>
      <w:marRight w:val="0"/>
      <w:marTop w:val="0"/>
      <w:marBottom w:val="0"/>
      <w:divBdr>
        <w:top w:val="none" w:sz="0" w:space="0" w:color="auto"/>
        <w:left w:val="none" w:sz="0" w:space="0" w:color="auto"/>
        <w:bottom w:val="none" w:sz="0" w:space="0" w:color="auto"/>
        <w:right w:val="none" w:sz="0" w:space="0" w:color="auto"/>
      </w:divBdr>
    </w:div>
    <w:div w:id="1647857842">
      <w:bodyDiv w:val="1"/>
      <w:marLeft w:val="0"/>
      <w:marRight w:val="0"/>
      <w:marTop w:val="0"/>
      <w:marBottom w:val="0"/>
      <w:divBdr>
        <w:top w:val="none" w:sz="0" w:space="0" w:color="auto"/>
        <w:left w:val="none" w:sz="0" w:space="0" w:color="auto"/>
        <w:bottom w:val="none" w:sz="0" w:space="0" w:color="auto"/>
        <w:right w:val="none" w:sz="0" w:space="0" w:color="auto"/>
      </w:divBdr>
      <w:divsChild>
        <w:div w:id="1777795113">
          <w:marLeft w:val="0"/>
          <w:marRight w:val="0"/>
          <w:marTop w:val="0"/>
          <w:marBottom w:val="0"/>
          <w:divBdr>
            <w:top w:val="none" w:sz="0" w:space="0" w:color="auto"/>
            <w:left w:val="none" w:sz="0" w:space="0" w:color="auto"/>
            <w:bottom w:val="none" w:sz="0" w:space="0" w:color="auto"/>
            <w:right w:val="none" w:sz="0" w:space="0" w:color="auto"/>
          </w:divBdr>
        </w:div>
        <w:div w:id="1650790744">
          <w:marLeft w:val="0"/>
          <w:marRight w:val="0"/>
          <w:marTop w:val="0"/>
          <w:marBottom w:val="0"/>
          <w:divBdr>
            <w:top w:val="none" w:sz="0" w:space="0" w:color="auto"/>
            <w:left w:val="none" w:sz="0" w:space="0" w:color="auto"/>
            <w:bottom w:val="none" w:sz="0" w:space="0" w:color="auto"/>
            <w:right w:val="none" w:sz="0" w:space="0" w:color="auto"/>
          </w:divBdr>
          <w:divsChild>
            <w:div w:id="623120919">
              <w:marLeft w:val="0"/>
              <w:marRight w:val="0"/>
              <w:marTop w:val="45"/>
              <w:marBottom w:val="45"/>
              <w:divBdr>
                <w:top w:val="none" w:sz="0" w:space="0" w:color="auto"/>
                <w:left w:val="none" w:sz="0" w:space="0" w:color="auto"/>
                <w:bottom w:val="none" w:sz="0" w:space="0" w:color="auto"/>
                <w:right w:val="none" w:sz="0" w:space="0" w:color="auto"/>
              </w:divBdr>
            </w:div>
            <w:div w:id="20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bd.purchase@plan-international.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amul.Haque@plan-internation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DBE37DB4394E3F84D895504D30706C"/>
        <w:category>
          <w:name w:val="General"/>
          <w:gallery w:val="placeholder"/>
        </w:category>
        <w:types>
          <w:type w:val="bbPlcHdr"/>
        </w:types>
        <w:behaviors>
          <w:behavior w:val="content"/>
        </w:behaviors>
        <w:guid w:val="{F48D1CC6-99C6-4069-A961-60FAD5DF8359}"/>
      </w:docPartPr>
      <w:docPartBody>
        <w:p w:rsidR="00D72757" w:rsidRDefault="00AA68C1" w:rsidP="00AA68C1">
          <w:pPr>
            <w:pStyle w:val="C9DBE37DB4394E3F84D895504D30706C"/>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altName w:val="Mangal"/>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C1"/>
    <w:rsid w:val="004E14A5"/>
    <w:rsid w:val="00664D2F"/>
    <w:rsid w:val="009E2D02"/>
    <w:rsid w:val="00AA68C1"/>
    <w:rsid w:val="00D72757"/>
    <w:rsid w:val="00DD1CD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C1"/>
    <w:rPr>
      <w:color w:val="808080"/>
    </w:rPr>
  </w:style>
  <w:style w:type="paragraph" w:customStyle="1" w:styleId="C9DBE37DB4394E3F84D895504D30706C">
    <w:name w:val="C9DBE37DB4394E3F84D895504D30706C"/>
    <w:rsid w:val="00AA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BE99-8A85-47B2-86E2-751DF764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Plan International Bangladesh</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 Nur Mohamad All Hafesh</dc:creator>
  <cp:keywords/>
  <dc:description/>
  <cp:lastModifiedBy>Enamul Haque</cp:lastModifiedBy>
  <cp:revision>6</cp:revision>
  <dcterms:created xsi:type="dcterms:W3CDTF">2025-08-14T08:49:00Z</dcterms:created>
  <dcterms:modified xsi:type="dcterms:W3CDTF">2025-08-17T09:22:00Z</dcterms:modified>
</cp:coreProperties>
</file>